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56BEE" w14:textId="14D9FE76" w:rsidR="009D4CAC" w:rsidRDefault="009D4CAC">
      <w:r>
        <w:rPr>
          <w:noProof/>
        </w:rPr>
        <mc:AlternateContent>
          <mc:Choice Requires="wps">
            <w:drawing>
              <wp:anchor distT="0" distB="0" distL="114300" distR="114300" simplePos="0" relativeHeight="251660288" behindDoc="0" locked="0" layoutInCell="1" allowOverlap="1" wp14:anchorId="2BB86EE8" wp14:editId="67790F23">
                <wp:simplePos x="0" y="0"/>
                <wp:positionH relativeFrom="column">
                  <wp:posOffset>3695700</wp:posOffset>
                </wp:positionH>
                <wp:positionV relativeFrom="paragraph">
                  <wp:posOffset>-38101</wp:posOffset>
                </wp:positionV>
                <wp:extent cx="2609850" cy="1724025"/>
                <wp:effectExtent l="0" t="0" r="0" b="9525"/>
                <wp:wrapNone/>
                <wp:docPr id="208040886" name="Text Box 2"/>
                <wp:cNvGraphicFramePr/>
                <a:graphic xmlns:a="http://schemas.openxmlformats.org/drawingml/2006/main">
                  <a:graphicData uri="http://schemas.microsoft.com/office/word/2010/wordprocessingShape">
                    <wps:wsp>
                      <wps:cNvSpPr txBox="1"/>
                      <wps:spPr>
                        <a:xfrm>
                          <a:off x="0" y="0"/>
                          <a:ext cx="2609850" cy="1724025"/>
                        </a:xfrm>
                        <a:prstGeom prst="rect">
                          <a:avLst/>
                        </a:prstGeom>
                        <a:solidFill>
                          <a:schemeClr val="lt1"/>
                        </a:solidFill>
                        <a:ln w="6350">
                          <a:noFill/>
                        </a:ln>
                      </wps:spPr>
                      <wps:txbx>
                        <w:txbxContent>
                          <w:p w14:paraId="0686A048" w14:textId="5774F112" w:rsidR="009D4CAC" w:rsidRDefault="00545E2B" w:rsidP="009D4CAC">
                            <w:pPr>
                              <w:jc w:val="center"/>
                            </w:pPr>
                            <w:r w:rsidRPr="00545E2B">
                              <w:rPr>
                                <w:noProof/>
                              </w:rPr>
                              <w:drawing>
                                <wp:inline distT="0" distB="0" distL="0" distR="0" wp14:anchorId="3C51146F" wp14:editId="5F32EE14">
                                  <wp:extent cx="2343822" cy="1562100"/>
                                  <wp:effectExtent l="0" t="0" r="0" b="0"/>
                                  <wp:docPr id="518382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82700" name=""/>
                                          <pic:cNvPicPr/>
                                        </pic:nvPicPr>
                                        <pic:blipFill>
                                          <a:blip r:embed="rId4"/>
                                          <a:stretch>
                                            <a:fillRect/>
                                          </a:stretch>
                                        </pic:blipFill>
                                        <pic:spPr>
                                          <a:xfrm>
                                            <a:off x="0" y="0"/>
                                            <a:ext cx="2343822" cy="1562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86EE8" id="_x0000_t202" coordsize="21600,21600" o:spt="202" path="m,l,21600r21600,l21600,xe">
                <v:stroke joinstyle="miter"/>
                <v:path gradientshapeok="t" o:connecttype="rect"/>
              </v:shapetype>
              <v:shape id="Text Box 2" o:spid="_x0000_s1026" type="#_x0000_t202" style="position:absolute;margin-left:291pt;margin-top:-3pt;width:205.5pt;height:13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" fillcolor="white [3201]" stroked="f" strokeweight=".5pt">
                <v:textbox>
                  <w:txbxContent>
                    <w:p w14:paraId="0686A048" w14:textId="5774F112" w:rsidR="009D4CAC" w:rsidRDefault="00545E2B" w:rsidP="009D4CAC">
                      <w:pPr>
                        <w:jc w:val="center"/>
                      </w:pPr>
                      <w:r w:rsidRPr="00545E2B">
                        <w:rPr>
                          <w:noProof/>
                        </w:rPr>
                        <w:drawing>
                          <wp:inline distT="0" distB="0" distL="0" distR="0" wp14:anchorId="3C51146F" wp14:editId="5F32EE14">
                            <wp:extent cx="2343822" cy="1562100"/>
                            <wp:effectExtent l="0" t="0" r="0" b="0"/>
                            <wp:docPr id="518382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82700" name=""/>
                                    <pic:cNvPicPr/>
                                  </pic:nvPicPr>
                                  <pic:blipFill>
                                    <a:blip r:embed="rId4"/>
                                    <a:stretch>
                                      <a:fillRect/>
                                    </a:stretch>
                                  </pic:blipFill>
                                  <pic:spPr>
                                    <a:xfrm>
                                      <a:off x="0" y="0"/>
                                      <a:ext cx="2343822" cy="156210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5DD63D7" wp14:editId="33145700">
                <wp:simplePos x="0" y="0"/>
                <wp:positionH relativeFrom="column">
                  <wp:posOffset>200025</wp:posOffset>
                </wp:positionH>
                <wp:positionV relativeFrom="paragraph">
                  <wp:posOffset>-38735</wp:posOffset>
                </wp:positionV>
                <wp:extent cx="4048125" cy="733425"/>
                <wp:effectExtent l="0" t="0" r="9525" b="9525"/>
                <wp:wrapNone/>
                <wp:docPr id="1329862251" name="Text Box 1"/>
                <wp:cNvGraphicFramePr/>
                <a:graphic xmlns:a="http://schemas.openxmlformats.org/drawingml/2006/main">
                  <a:graphicData uri="http://schemas.microsoft.com/office/word/2010/wordprocessingShape">
                    <wps:wsp>
                      <wps:cNvSpPr txBox="1"/>
                      <wps:spPr>
                        <a:xfrm>
                          <a:off x="0" y="0"/>
                          <a:ext cx="4048125" cy="733425"/>
                        </a:xfrm>
                        <a:prstGeom prst="rect">
                          <a:avLst/>
                        </a:prstGeom>
                        <a:solidFill>
                          <a:schemeClr val="lt1"/>
                        </a:solidFill>
                        <a:ln w="6350">
                          <a:noFill/>
                        </a:ln>
                      </wps:spPr>
                      <wps:txbx>
                        <w:txbxContent>
                          <w:p w14:paraId="499B039B" w14:textId="06B1CE44" w:rsidR="009D4CAC" w:rsidRPr="009D4CAC" w:rsidRDefault="00545E2B">
                            <w:pPr>
                              <w:rPr>
                                <w:rFonts w:ascii="Candara" w:hAnsi="Candara"/>
                                <w:b/>
                                <w:bCs/>
                                <w:sz w:val="80"/>
                                <w:szCs w:val="80"/>
                                <w:lang w:val="en-US"/>
                              </w:rPr>
                            </w:pPr>
                            <w:r>
                              <w:rPr>
                                <w:rFonts w:ascii="Candara" w:hAnsi="Candara"/>
                                <w:b/>
                                <w:bCs/>
                                <w:sz w:val="80"/>
                                <w:szCs w:val="80"/>
                                <w:lang w:val="en-US"/>
                              </w:rPr>
                              <w:t>Fraction</w:t>
                            </w:r>
                            <w:r w:rsidR="009D4CAC">
                              <w:rPr>
                                <w:rFonts w:ascii="Candara" w:hAnsi="Candara"/>
                                <w:b/>
                                <w:bCs/>
                                <w:sz w:val="80"/>
                                <w:szCs w:val="80"/>
                                <w:lang w:val="en-US"/>
                              </w:rPr>
                              <w:t xml:space="preserve"> Strips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D63D7" id="Text Box 1" o:spid="_x0000_s1027" type="#_x0000_t202" style="position:absolute;margin-left:15.75pt;margin-top:-3.05pt;width:318.7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" fillcolor="white [3201]" stroked="f" strokeweight=".5pt">
                <v:textbox>
                  <w:txbxContent>
                    <w:p w14:paraId="499B039B" w14:textId="06B1CE44" w:rsidR="009D4CAC" w:rsidRPr="009D4CAC" w:rsidRDefault="00545E2B">
                      <w:pPr>
                        <w:rPr>
                          <w:rFonts w:ascii="Candara" w:hAnsi="Candara"/>
                          <w:b/>
                          <w:bCs/>
                          <w:sz w:val="80"/>
                          <w:szCs w:val="80"/>
                          <w:lang w:val="en-US"/>
                        </w:rPr>
                      </w:pPr>
                      <w:r>
                        <w:rPr>
                          <w:rFonts w:ascii="Candara" w:hAnsi="Candara"/>
                          <w:b/>
                          <w:bCs/>
                          <w:sz w:val="80"/>
                          <w:szCs w:val="80"/>
                          <w:lang w:val="en-US"/>
                        </w:rPr>
                        <w:t>Fraction</w:t>
                      </w:r>
                      <w:r w:rsidR="009D4CAC">
                        <w:rPr>
                          <w:rFonts w:ascii="Candara" w:hAnsi="Candara"/>
                          <w:b/>
                          <w:bCs/>
                          <w:sz w:val="80"/>
                          <w:szCs w:val="80"/>
                          <w:lang w:val="en-US"/>
                        </w:rPr>
                        <w:t xml:space="preserve"> Strips</w:t>
                      </w:r>
                    </w:p>
                  </w:txbxContent>
                </v:textbox>
              </v:shape>
            </w:pict>
          </mc:Fallback>
        </mc:AlternateContent>
      </w:r>
    </w:p>
    <w:p w14:paraId="7E88B817" w14:textId="7845744F" w:rsidR="009D4CAC" w:rsidRDefault="009D4CAC"/>
    <w:p w14:paraId="70581737" w14:textId="17B3E9AE" w:rsidR="009D4CAC" w:rsidRDefault="00545E2B">
      <w:r w:rsidRPr="00545E2B">
        <w:rPr>
          <w:rFonts w:ascii="Calibri" w:eastAsia="Calibri" w:hAnsi="Calibri" w:cs="Times New Roman"/>
          <w:noProof/>
          <w:kern w:val="0"/>
          <w:sz w:val="24"/>
          <w14:ligatures w14:val="none"/>
        </w:rPr>
        <mc:AlternateContent>
          <mc:Choice Requires="wps">
            <w:drawing>
              <wp:anchor distT="0" distB="0" distL="114300" distR="114300" simplePos="0" relativeHeight="251662336" behindDoc="0" locked="0" layoutInCell="1" allowOverlap="1" wp14:anchorId="4BD20008" wp14:editId="0C8621AD">
                <wp:simplePos x="0" y="0"/>
                <wp:positionH relativeFrom="margin">
                  <wp:posOffset>485775</wp:posOffset>
                </wp:positionH>
                <wp:positionV relativeFrom="paragraph">
                  <wp:posOffset>85090</wp:posOffset>
                </wp:positionV>
                <wp:extent cx="2887980" cy="1257300"/>
                <wp:effectExtent l="0" t="0" r="26670" b="19050"/>
                <wp:wrapNone/>
                <wp:docPr id="463712808" name="Text Box 463712808"/>
                <wp:cNvGraphicFramePr/>
                <a:graphic xmlns:a="http://schemas.openxmlformats.org/drawingml/2006/main">
                  <a:graphicData uri="http://schemas.microsoft.com/office/word/2010/wordprocessingShape">
                    <wps:wsp>
                      <wps:cNvSpPr txBox="1"/>
                      <wps:spPr>
                        <a:xfrm>
                          <a:off x="0" y="0"/>
                          <a:ext cx="2887980" cy="1257300"/>
                        </a:xfrm>
                        <a:prstGeom prst="rect">
                          <a:avLst/>
                        </a:prstGeom>
                        <a:solidFill>
                          <a:sysClr val="window" lastClr="FFFFFF"/>
                        </a:solidFill>
                        <a:ln w="6350">
                          <a:solidFill>
                            <a:sysClr val="window" lastClr="FFFFFF"/>
                          </a:solidFill>
                        </a:ln>
                      </wps:spPr>
                      <wps:txbx>
                        <w:txbxContent>
                          <w:p w14:paraId="21F956F1" w14:textId="77777777" w:rsidR="00545E2B" w:rsidRDefault="00545E2B" w:rsidP="00545E2B">
                            <w:r w:rsidRPr="005E3FE3">
                              <w:rPr>
                                <w:noProof/>
                              </w:rPr>
                              <w:drawing>
                                <wp:inline distT="0" distB="0" distL="0" distR="0" wp14:anchorId="34C66A47" wp14:editId="3AE7EFE6">
                                  <wp:extent cx="2609215" cy="707390"/>
                                  <wp:effectExtent l="0" t="0" r="635" b="0"/>
                                  <wp:docPr id="1208760684" name="Picture 120876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75891F35" w14:textId="77777777" w:rsidR="00545E2B" w:rsidRDefault="00545E2B" w:rsidP="00545E2B">
                            <w:pPr>
                              <w:spacing w:after="0" w:line="240" w:lineRule="auto"/>
                              <w:jc w:val="center"/>
                            </w:pPr>
                            <w:r w:rsidRPr="00CA0C40">
                              <w:rPr>
                                <w:rFonts w:cs="Calibri"/>
                              </w:rPr>
                              <w:t>©</w:t>
                            </w:r>
                            <w:r>
                              <w:t xml:space="preserve"> Chris Hurst &amp; Derek Hurrell, 2021</w:t>
                            </w:r>
                          </w:p>
                          <w:p w14:paraId="287F3548" w14:textId="77777777" w:rsidR="00545E2B" w:rsidRDefault="00545E2B" w:rsidP="00545E2B">
                            <w:pPr>
                              <w:spacing w:after="0" w:line="240" w:lineRule="auto"/>
                              <w:jc w:val="center"/>
                            </w:pPr>
                            <w:r>
                              <w:t>Modified Chris Hurst 2025</w:t>
                            </w:r>
                          </w:p>
                          <w:p w14:paraId="332BDCE7" w14:textId="77777777" w:rsidR="00545E2B" w:rsidRDefault="00545E2B" w:rsidP="00545E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20008" id="Text Box 463712808" o:spid="_x0000_s1028" type="#_x0000_t202" style="position:absolute;margin-left:38.25pt;margin-top:6.7pt;width:227.4pt;height:9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" fillcolor="window" strokecolor="window" strokeweight=".5pt">
                <v:textbox>
                  <w:txbxContent>
                    <w:p w14:paraId="21F956F1" w14:textId="77777777" w:rsidR="00545E2B" w:rsidRDefault="00545E2B" w:rsidP="00545E2B">
                      <w:r w:rsidRPr="005E3FE3">
                        <w:rPr>
                          <w:noProof/>
                        </w:rPr>
                        <w:drawing>
                          <wp:inline distT="0" distB="0" distL="0" distR="0" wp14:anchorId="34C66A47" wp14:editId="3AE7EFE6">
                            <wp:extent cx="2609215" cy="707390"/>
                            <wp:effectExtent l="0" t="0" r="635" b="0"/>
                            <wp:docPr id="1208760684" name="Picture 120876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75891F35" w14:textId="77777777" w:rsidR="00545E2B" w:rsidRDefault="00545E2B" w:rsidP="00545E2B">
                      <w:pPr>
                        <w:spacing w:after="0" w:line="240" w:lineRule="auto"/>
                        <w:jc w:val="center"/>
                      </w:pPr>
                      <w:r w:rsidRPr="00CA0C40">
                        <w:rPr>
                          <w:rFonts w:cs="Calibri"/>
                        </w:rPr>
                        <w:t>©</w:t>
                      </w:r>
                      <w:r>
                        <w:t xml:space="preserve"> Chris Hurst &amp; Derek Hurrell, 2021</w:t>
                      </w:r>
                    </w:p>
                    <w:p w14:paraId="287F3548" w14:textId="77777777" w:rsidR="00545E2B" w:rsidRDefault="00545E2B" w:rsidP="00545E2B">
                      <w:pPr>
                        <w:spacing w:after="0" w:line="240" w:lineRule="auto"/>
                        <w:jc w:val="center"/>
                      </w:pPr>
                      <w:r>
                        <w:t>Modified Chris Hurst 2025</w:t>
                      </w:r>
                    </w:p>
                    <w:p w14:paraId="332BDCE7" w14:textId="77777777" w:rsidR="00545E2B" w:rsidRDefault="00545E2B" w:rsidP="00545E2B"/>
                  </w:txbxContent>
                </v:textbox>
                <w10:wrap anchorx="margin"/>
              </v:shape>
            </w:pict>
          </mc:Fallback>
        </mc:AlternateContent>
      </w:r>
    </w:p>
    <w:p w14:paraId="789C37BF" w14:textId="79F3C405" w:rsidR="00133363" w:rsidRDefault="00133363"/>
    <w:p w14:paraId="617C65A4" w14:textId="77777777" w:rsidR="009D4CAC" w:rsidRDefault="009D4CAC"/>
    <w:p w14:paraId="0728B7DC" w14:textId="77777777" w:rsidR="009D4CAC" w:rsidRDefault="009D4CAC"/>
    <w:p w14:paraId="040FA0C3" w14:textId="77777777" w:rsidR="00545E2B" w:rsidRDefault="00545E2B"/>
    <w:p w14:paraId="3D14B96F" w14:textId="3D91A1FD" w:rsidR="00F8455F" w:rsidRDefault="00F8455F" w:rsidP="00F8455F">
      <w:pPr>
        <w:jc w:val="center"/>
        <w:rPr>
          <w:rFonts w:ascii="Candara" w:hAnsi="Candara"/>
          <w:b/>
          <w:bCs/>
          <w:sz w:val="32"/>
          <w:szCs w:val="32"/>
        </w:rPr>
      </w:pPr>
      <w:r>
        <w:rPr>
          <w:rFonts w:ascii="Candara" w:hAnsi="Candara"/>
          <w:b/>
          <w:bCs/>
          <w:sz w:val="32"/>
          <w:szCs w:val="32"/>
        </w:rPr>
        <w:t>Explicit Teaching Task</w:t>
      </w:r>
    </w:p>
    <w:p w14:paraId="60F86A88" w14:textId="784135B4" w:rsidR="00F74794" w:rsidRDefault="00F74794" w:rsidP="00F74794">
      <w:pPr>
        <w:jc w:val="both"/>
        <w:rPr>
          <w:rFonts w:cstheme="minorHAnsi"/>
          <w:sz w:val="24"/>
          <w:szCs w:val="24"/>
        </w:rPr>
      </w:pPr>
      <w:r w:rsidRPr="001A1465">
        <w:rPr>
          <w:rFonts w:cstheme="minorHAnsi"/>
          <w:sz w:val="24"/>
          <w:szCs w:val="24"/>
        </w:rPr>
        <w:t xml:space="preserve">The purpose of this task is to help students develop a conceptual understanding of </w:t>
      </w:r>
      <w:r w:rsidR="00545E2B" w:rsidRPr="001A1465">
        <w:rPr>
          <w:rFonts w:cstheme="minorHAnsi"/>
          <w:sz w:val="24"/>
          <w:szCs w:val="24"/>
        </w:rPr>
        <w:t>equivalent fractions</w:t>
      </w:r>
      <w:r w:rsidRPr="001A1465">
        <w:rPr>
          <w:rFonts w:cstheme="minorHAnsi"/>
          <w:sz w:val="24"/>
          <w:szCs w:val="24"/>
        </w:rPr>
        <w:t xml:space="preserve">. Students use a set of paper strips to represent given </w:t>
      </w:r>
      <w:r w:rsidR="00545E2B" w:rsidRPr="001A1465">
        <w:rPr>
          <w:rFonts w:cstheme="minorHAnsi"/>
          <w:sz w:val="24"/>
          <w:szCs w:val="24"/>
        </w:rPr>
        <w:t>fractions</w:t>
      </w:r>
      <w:r w:rsidRPr="001A1465">
        <w:rPr>
          <w:rFonts w:cstheme="minorHAnsi"/>
          <w:sz w:val="24"/>
          <w:szCs w:val="24"/>
        </w:rPr>
        <w:t>. The materials can be prepared by cutting copy paper cut into strips approximately 2cm. wide.</w:t>
      </w:r>
      <w:r w:rsidR="00545E2B" w:rsidRPr="001A1465">
        <w:rPr>
          <w:rFonts w:cstheme="minorHAnsi"/>
          <w:sz w:val="24"/>
          <w:szCs w:val="24"/>
        </w:rPr>
        <w:t xml:space="preserve"> </w:t>
      </w:r>
      <w:r w:rsidR="00743569">
        <w:rPr>
          <w:rFonts w:cstheme="minorHAnsi"/>
          <w:sz w:val="24"/>
          <w:szCs w:val="24"/>
        </w:rPr>
        <w:t xml:space="preserve">Cutting the sheets in landscape format gives strips 20-21cm. long.  </w:t>
      </w:r>
      <w:r w:rsidR="00545E2B" w:rsidRPr="001A1465">
        <w:rPr>
          <w:rFonts w:cstheme="minorHAnsi"/>
          <w:sz w:val="24"/>
          <w:szCs w:val="24"/>
        </w:rPr>
        <w:t>The copy paper should be in different colours.</w:t>
      </w:r>
      <w:r w:rsidRPr="001A1465">
        <w:rPr>
          <w:rFonts w:cstheme="minorHAnsi"/>
          <w:sz w:val="24"/>
          <w:szCs w:val="24"/>
        </w:rPr>
        <w:t xml:space="preserve"> </w:t>
      </w:r>
      <w:r w:rsidR="00C135F8" w:rsidRPr="001A1465">
        <w:rPr>
          <w:rFonts w:cstheme="minorHAnsi"/>
          <w:sz w:val="24"/>
          <w:szCs w:val="24"/>
        </w:rPr>
        <w:t>A guillotine or paper cutter can be used.</w:t>
      </w:r>
    </w:p>
    <w:p w14:paraId="3BF5CB92" w14:textId="12CF8659" w:rsidR="00743569" w:rsidRDefault="00743569" w:rsidP="00743569">
      <w:pPr>
        <w:jc w:val="both"/>
        <w:rPr>
          <w:rFonts w:cstheme="minorHAnsi"/>
          <w:sz w:val="24"/>
          <w:szCs w:val="24"/>
        </w:rPr>
      </w:pPr>
      <w:r w:rsidRPr="001A1465">
        <w:rPr>
          <w:rFonts w:cstheme="minorHAnsi"/>
          <w:sz w:val="24"/>
          <w:szCs w:val="24"/>
        </w:rPr>
        <w:t xml:space="preserve">For each part of the activity, engage students in discussion about how to proceed. Make explicit connections to fractions </w:t>
      </w:r>
      <w:r>
        <w:rPr>
          <w:rFonts w:cstheme="minorHAnsi"/>
          <w:sz w:val="24"/>
          <w:szCs w:val="24"/>
        </w:rPr>
        <w:t xml:space="preserve">and their equivalents </w:t>
      </w:r>
      <w:r w:rsidRPr="001A1465">
        <w:rPr>
          <w:rFonts w:cstheme="minorHAnsi"/>
          <w:sz w:val="24"/>
          <w:szCs w:val="24"/>
        </w:rPr>
        <w:t xml:space="preserve">as needed to develop an understanding of the connections that exist between different </w:t>
      </w:r>
      <w:r>
        <w:rPr>
          <w:rFonts w:cstheme="minorHAnsi"/>
          <w:sz w:val="24"/>
          <w:szCs w:val="24"/>
        </w:rPr>
        <w:t>fractions. Focus on the notion that, if a strip is to show fourths (or quarters) then it must be folded in four parts.</w:t>
      </w:r>
    </w:p>
    <w:p w14:paraId="22BD7D18" w14:textId="3AC34865" w:rsidR="004269D7" w:rsidRDefault="004269D7" w:rsidP="00743569">
      <w:pPr>
        <w:jc w:val="both"/>
        <w:rPr>
          <w:rFonts w:cstheme="minorHAnsi"/>
          <w:sz w:val="24"/>
          <w:szCs w:val="24"/>
        </w:rPr>
      </w:pPr>
      <w:r>
        <w:rPr>
          <w:rFonts w:cstheme="minorHAnsi"/>
          <w:sz w:val="24"/>
          <w:szCs w:val="24"/>
        </w:rPr>
        <w:t xml:space="preserve">Tasks 1 and 2 are relatively straight forward as the strips can be folded into halves, then halves again, and in the case of Task 2, into halves for a third time. </w:t>
      </w:r>
    </w:p>
    <w:p w14:paraId="23B940DF" w14:textId="00F3BF82" w:rsidR="004269D7" w:rsidRPr="001A1465" w:rsidRDefault="004269D7" w:rsidP="00743569">
      <w:pPr>
        <w:jc w:val="both"/>
        <w:rPr>
          <w:rFonts w:cstheme="minorHAnsi"/>
          <w:sz w:val="24"/>
          <w:szCs w:val="24"/>
        </w:rPr>
      </w:pPr>
      <w:r>
        <w:rPr>
          <w:rFonts w:cstheme="minorHAnsi"/>
          <w:sz w:val="24"/>
          <w:szCs w:val="24"/>
        </w:rPr>
        <w:t xml:space="preserve">Tasks 3 and 4 require some estimation to fold the strip into three equal parts (Task 3). It is important that students appreciate that the fractional parts must be equal, or in this case, as close as possible to being equal. </w:t>
      </w:r>
      <w:r w:rsidR="00B049B1">
        <w:rPr>
          <w:rFonts w:cstheme="minorHAnsi"/>
          <w:sz w:val="24"/>
          <w:szCs w:val="24"/>
        </w:rPr>
        <w:t xml:space="preserve">Task 4 requires the students to fold the strip into five equal parts which is quite difficult but a worthwhile exercise. </w:t>
      </w:r>
    </w:p>
    <w:p w14:paraId="06A67C28" w14:textId="77777777" w:rsidR="00743569" w:rsidRDefault="00743569" w:rsidP="00F74794">
      <w:pPr>
        <w:jc w:val="both"/>
        <w:rPr>
          <w:rFonts w:cstheme="minorHAnsi"/>
          <w:sz w:val="24"/>
          <w:szCs w:val="24"/>
        </w:rPr>
      </w:pPr>
    </w:p>
    <w:p w14:paraId="6E199A34" w14:textId="77777777" w:rsidR="00B049B1" w:rsidRDefault="00B049B1" w:rsidP="00F74794">
      <w:pPr>
        <w:jc w:val="both"/>
        <w:rPr>
          <w:rFonts w:cstheme="minorHAnsi"/>
          <w:sz w:val="24"/>
          <w:szCs w:val="24"/>
        </w:rPr>
      </w:pPr>
    </w:p>
    <w:p w14:paraId="44853AD9" w14:textId="77777777" w:rsidR="00B049B1" w:rsidRDefault="00B049B1" w:rsidP="00F74794">
      <w:pPr>
        <w:jc w:val="both"/>
        <w:rPr>
          <w:rFonts w:cstheme="minorHAnsi"/>
          <w:sz w:val="24"/>
          <w:szCs w:val="24"/>
        </w:rPr>
      </w:pPr>
    </w:p>
    <w:p w14:paraId="22FFBF4F" w14:textId="77777777" w:rsidR="00B049B1" w:rsidRDefault="00B049B1" w:rsidP="00F74794">
      <w:pPr>
        <w:jc w:val="both"/>
        <w:rPr>
          <w:rFonts w:cstheme="minorHAnsi"/>
          <w:sz w:val="24"/>
          <w:szCs w:val="24"/>
        </w:rPr>
      </w:pPr>
    </w:p>
    <w:p w14:paraId="6488BAAA" w14:textId="77777777" w:rsidR="00B049B1" w:rsidRDefault="00B049B1" w:rsidP="00F74794">
      <w:pPr>
        <w:jc w:val="both"/>
        <w:rPr>
          <w:rFonts w:cstheme="minorHAnsi"/>
          <w:sz w:val="24"/>
          <w:szCs w:val="24"/>
        </w:rPr>
      </w:pPr>
    </w:p>
    <w:p w14:paraId="4F6CCBFC" w14:textId="77777777" w:rsidR="00B049B1" w:rsidRDefault="00B049B1" w:rsidP="00F74794">
      <w:pPr>
        <w:jc w:val="both"/>
        <w:rPr>
          <w:rFonts w:cstheme="minorHAnsi"/>
          <w:sz w:val="24"/>
          <w:szCs w:val="24"/>
        </w:rPr>
      </w:pPr>
    </w:p>
    <w:p w14:paraId="25A67627" w14:textId="77777777" w:rsidR="00B049B1" w:rsidRDefault="00B049B1" w:rsidP="00F74794">
      <w:pPr>
        <w:jc w:val="both"/>
        <w:rPr>
          <w:rFonts w:cstheme="minorHAnsi"/>
          <w:sz w:val="24"/>
          <w:szCs w:val="24"/>
        </w:rPr>
      </w:pPr>
    </w:p>
    <w:p w14:paraId="332ECFC4" w14:textId="77777777" w:rsidR="00B049B1" w:rsidRDefault="00B049B1" w:rsidP="00F74794">
      <w:pPr>
        <w:jc w:val="both"/>
        <w:rPr>
          <w:rFonts w:cstheme="minorHAnsi"/>
          <w:sz w:val="24"/>
          <w:szCs w:val="24"/>
        </w:rPr>
      </w:pPr>
    </w:p>
    <w:p w14:paraId="6BB9C753" w14:textId="77777777" w:rsidR="00B049B1" w:rsidRDefault="00B049B1" w:rsidP="00F74794">
      <w:pPr>
        <w:jc w:val="both"/>
        <w:rPr>
          <w:rFonts w:cstheme="minorHAnsi"/>
          <w:sz w:val="24"/>
          <w:szCs w:val="24"/>
        </w:rPr>
      </w:pPr>
    </w:p>
    <w:p w14:paraId="6BD25111" w14:textId="77777777" w:rsidR="00B049B1" w:rsidRDefault="00B049B1" w:rsidP="00F74794">
      <w:pPr>
        <w:jc w:val="both"/>
        <w:rPr>
          <w:rFonts w:cstheme="minorHAnsi"/>
          <w:sz w:val="24"/>
          <w:szCs w:val="24"/>
        </w:rPr>
      </w:pPr>
    </w:p>
    <w:p w14:paraId="1A21BF4D" w14:textId="7B19AC40" w:rsidR="00B049B1" w:rsidRDefault="00B049B1" w:rsidP="00B049B1">
      <w:pPr>
        <w:jc w:val="center"/>
        <w:rPr>
          <w:rFonts w:ascii="Candara" w:hAnsi="Candara" w:cstheme="minorHAnsi"/>
          <w:b/>
          <w:bCs/>
          <w:sz w:val="32"/>
          <w:szCs w:val="32"/>
        </w:rPr>
      </w:pPr>
      <w:r>
        <w:rPr>
          <w:rFonts w:ascii="Candara" w:hAnsi="Candara" w:cstheme="minorHAnsi"/>
          <w:b/>
          <w:bCs/>
          <w:sz w:val="32"/>
          <w:szCs w:val="32"/>
        </w:rPr>
        <w:lastRenderedPageBreak/>
        <w:t>Student Task Sheet</w:t>
      </w:r>
    </w:p>
    <w:p w14:paraId="3C8DAA0E" w14:textId="77777777" w:rsidR="00B049B1" w:rsidRPr="00B049B1" w:rsidRDefault="00B049B1" w:rsidP="00B049B1">
      <w:pPr>
        <w:jc w:val="center"/>
        <w:rPr>
          <w:rFonts w:ascii="Candara" w:hAnsi="Candara" w:cstheme="minorHAnsi"/>
          <w:b/>
          <w:bCs/>
          <w:sz w:val="32"/>
          <w:szCs w:val="32"/>
        </w:rPr>
      </w:pPr>
    </w:p>
    <w:tbl>
      <w:tblPr>
        <w:tblStyle w:val="TableGrid"/>
        <w:tblW w:w="0" w:type="auto"/>
        <w:tblLook w:val="04A0" w:firstRow="1" w:lastRow="0" w:firstColumn="1" w:lastColumn="0" w:noHBand="0" w:noVBand="1"/>
      </w:tblPr>
      <w:tblGrid>
        <w:gridCol w:w="9016"/>
      </w:tblGrid>
      <w:tr w:rsidR="00F74794" w14:paraId="4040FEAB" w14:textId="77777777" w:rsidTr="00D51E5E">
        <w:trPr>
          <w:trHeight w:hRule="exact" w:val="567"/>
        </w:trPr>
        <w:tc>
          <w:tcPr>
            <w:tcW w:w="9016" w:type="dxa"/>
            <w:tcBorders>
              <w:top w:val="nil"/>
              <w:left w:val="nil"/>
              <w:bottom w:val="nil"/>
              <w:right w:val="nil"/>
            </w:tcBorders>
            <w:shd w:val="clear" w:color="auto" w:fill="00B0F0"/>
          </w:tcPr>
          <w:p w14:paraId="091D332D" w14:textId="77777777" w:rsidR="00F74794" w:rsidRDefault="00F74794" w:rsidP="00F74794">
            <w:pPr>
              <w:jc w:val="both"/>
              <w:rPr>
                <w:rFonts w:cstheme="minorHAnsi"/>
                <w:b/>
                <w:bCs/>
                <w:sz w:val="24"/>
                <w:szCs w:val="24"/>
              </w:rPr>
            </w:pPr>
          </w:p>
        </w:tc>
      </w:tr>
    </w:tbl>
    <w:p w14:paraId="31CAA95F" w14:textId="77777777" w:rsidR="004269D7" w:rsidRDefault="004269D7" w:rsidP="004269D7">
      <w:pPr>
        <w:jc w:val="both"/>
        <w:rPr>
          <w:rFonts w:cstheme="minorHAnsi"/>
          <w:b/>
          <w:bCs/>
          <w:sz w:val="24"/>
          <w:szCs w:val="24"/>
        </w:rPr>
      </w:pPr>
      <w:r>
        <w:rPr>
          <w:rFonts w:cstheme="minorHAnsi"/>
          <w:b/>
          <w:bCs/>
          <w:sz w:val="24"/>
          <w:szCs w:val="24"/>
        </w:rPr>
        <w:t>Task 1</w:t>
      </w:r>
    </w:p>
    <w:p w14:paraId="46D06B3E" w14:textId="77777777" w:rsidR="004269D7" w:rsidRDefault="004269D7" w:rsidP="004269D7">
      <w:pPr>
        <w:jc w:val="both"/>
        <w:rPr>
          <w:rFonts w:cstheme="minorHAnsi"/>
          <w:b/>
          <w:bCs/>
          <w:sz w:val="24"/>
          <w:szCs w:val="24"/>
        </w:rPr>
      </w:pPr>
      <w:r>
        <w:rPr>
          <w:rFonts w:cstheme="minorHAnsi"/>
          <w:b/>
          <w:bCs/>
          <w:sz w:val="24"/>
          <w:szCs w:val="24"/>
        </w:rPr>
        <w:t>The blue strip represents one whole. Fold it to show two halves. Fold it again to show four quarters and label each part with fractions.</w:t>
      </w:r>
    </w:p>
    <w:tbl>
      <w:tblPr>
        <w:tblStyle w:val="TableGrid"/>
        <w:tblpPr w:leftFromText="180" w:rightFromText="180" w:vertAnchor="text" w:horzAnchor="margin" w:tblpY="4"/>
        <w:tblW w:w="0" w:type="auto"/>
        <w:tblLook w:val="04A0" w:firstRow="1" w:lastRow="0" w:firstColumn="1" w:lastColumn="0" w:noHBand="0" w:noVBand="1"/>
      </w:tblPr>
      <w:tblGrid>
        <w:gridCol w:w="4508"/>
        <w:gridCol w:w="2433"/>
        <w:gridCol w:w="2075"/>
      </w:tblGrid>
      <w:tr w:rsidR="004269D7" w14:paraId="47BE8A31" w14:textId="77777777" w:rsidTr="004269D7">
        <w:tc>
          <w:tcPr>
            <w:tcW w:w="4508" w:type="dxa"/>
            <w:tcBorders>
              <w:top w:val="nil"/>
              <w:left w:val="nil"/>
              <w:bottom w:val="nil"/>
              <w:right w:val="nil"/>
            </w:tcBorders>
          </w:tcPr>
          <w:p w14:paraId="041F7E2B" w14:textId="77777777" w:rsidR="004269D7" w:rsidRDefault="004269D7" w:rsidP="004269D7">
            <w:pPr>
              <w:jc w:val="both"/>
              <w:rPr>
                <w:rFonts w:cstheme="minorHAnsi"/>
                <w:b/>
                <w:bCs/>
                <w:sz w:val="24"/>
                <w:szCs w:val="24"/>
              </w:rPr>
            </w:pPr>
          </w:p>
        </w:tc>
        <w:tc>
          <w:tcPr>
            <w:tcW w:w="4508" w:type="dxa"/>
            <w:gridSpan w:val="2"/>
            <w:tcBorders>
              <w:top w:val="nil"/>
              <w:left w:val="nil"/>
              <w:bottom w:val="nil"/>
              <w:right w:val="nil"/>
            </w:tcBorders>
          </w:tcPr>
          <w:p w14:paraId="4737EE52" w14:textId="77777777" w:rsidR="004269D7" w:rsidRDefault="004269D7" w:rsidP="004269D7">
            <w:pPr>
              <w:jc w:val="both"/>
              <w:rPr>
                <w:rFonts w:cstheme="minorHAnsi"/>
                <w:b/>
                <w:bCs/>
                <w:sz w:val="24"/>
                <w:szCs w:val="24"/>
              </w:rPr>
            </w:pPr>
          </w:p>
        </w:tc>
      </w:tr>
      <w:tr w:rsidR="004269D7" w14:paraId="29367A0D" w14:textId="77777777" w:rsidTr="004269D7">
        <w:trPr>
          <w:trHeight w:hRule="exact" w:val="567"/>
        </w:trPr>
        <w:tc>
          <w:tcPr>
            <w:tcW w:w="6941" w:type="dxa"/>
            <w:gridSpan w:val="2"/>
            <w:tcBorders>
              <w:top w:val="nil"/>
              <w:left w:val="nil"/>
              <w:bottom w:val="nil"/>
              <w:right w:val="nil"/>
            </w:tcBorders>
            <w:shd w:val="clear" w:color="auto" w:fill="00B050"/>
          </w:tcPr>
          <w:p w14:paraId="73C861CC" w14:textId="77777777" w:rsidR="004269D7" w:rsidRDefault="004269D7" w:rsidP="004269D7">
            <w:pPr>
              <w:jc w:val="both"/>
              <w:rPr>
                <w:rFonts w:cstheme="minorHAnsi"/>
                <w:b/>
                <w:bCs/>
                <w:sz w:val="24"/>
                <w:szCs w:val="24"/>
              </w:rPr>
            </w:pPr>
          </w:p>
        </w:tc>
        <w:tc>
          <w:tcPr>
            <w:tcW w:w="2075" w:type="dxa"/>
            <w:tcBorders>
              <w:top w:val="nil"/>
              <w:left w:val="nil"/>
              <w:bottom w:val="nil"/>
              <w:right w:val="nil"/>
            </w:tcBorders>
            <w:shd w:val="clear" w:color="auto" w:fill="00B050"/>
          </w:tcPr>
          <w:p w14:paraId="695CD3CE" w14:textId="77777777" w:rsidR="004269D7" w:rsidRDefault="004269D7" w:rsidP="004269D7">
            <w:pPr>
              <w:jc w:val="both"/>
              <w:rPr>
                <w:rFonts w:cstheme="minorHAnsi"/>
                <w:b/>
                <w:bCs/>
                <w:sz w:val="24"/>
                <w:szCs w:val="24"/>
              </w:rPr>
            </w:pPr>
          </w:p>
        </w:tc>
      </w:tr>
    </w:tbl>
    <w:p w14:paraId="0DD62A55" w14:textId="77777777" w:rsidR="004269D7" w:rsidRPr="00772F60" w:rsidRDefault="004269D7" w:rsidP="004269D7">
      <w:pPr>
        <w:jc w:val="both"/>
        <w:rPr>
          <w:rFonts w:cstheme="minorHAnsi"/>
          <w:b/>
          <w:bCs/>
          <w:sz w:val="24"/>
          <w:szCs w:val="24"/>
        </w:rPr>
      </w:pPr>
      <w:r w:rsidRPr="00772F60">
        <w:rPr>
          <w:rFonts w:cstheme="minorHAnsi"/>
          <w:b/>
          <w:bCs/>
          <w:sz w:val="24"/>
          <w:szCs w:val="24"/>
        </w:rPr>
        <w:t>Task 2</w:t>
      </w:r>
    </w:p>
    <w:p w14:paraId="430B3546" w14:textId="4D1C089A" w:rsidR="004269D7" w:rsidRPr="004269D7" w:rsidRDefault="004269D7" w:rsidP="004269D7">
      <w:pPr>
        <w:jc w:val="both"/>
        <w:rPr>
          <w:rFonts w:cstheme="minorHAnsi"/>
          <w:b/>
          <w:bCs/>
          <w:sz w:val="24"/>
          <w:szCs w:val="24"/>
        </w:rPr>
      </w:pPr>
      <w:r>
        <w:rPr>
          <w:rFonts w:cstheme="minorHAnsi"/>
          <w:b/>
          <w:bCs/>
          <w:sz w:val="24"/>
          <w:szCs w:val="24"/>
        </w:rPr>
        <w:t xml:space="preserve">The </w:t>
      </w:r>
      <w:r>
        <w:rPr>
          <w:rFonts w:cstheme="minorHAnsi"/>
          <w:b/>
          <w:bCs/>
          <w:sz w:val="24"/>
          <w:szCs w:val="24"/>
        </w:rPr>
        <w:t>green</w:t>
      </w:r>
      <w:r>
        <w:rPr>
          <w:rFonts w:cstheme="minorHAnsi"/>
          <w:b/>
          <w:bCs/>
          <w:sz w:val="24"/>
          <w:szCs w:val="24"/>
        </w:rPr>
        <w:t xml:space="preserve"> strip represents one whole. Fold it to show two halves. Fold it again to show eight eighths and label each part with fractions. </w:t>
      </w:r>
    </w:p>
    <w:tbl>
      <w:tblPr>
        <w:tblStyle w:val="TableGrid"/>
        <w:tblpPr w:leftFromText="180" w:rightFromText="180" w:vertAnchor="text" w:horzAnchor="margin" w:tblpY="4"/>
        <w:tblW w:w="0" w:type="auto"/>
        <w:tblLook w:val="04A0" w:firstRow="1" w:lastRow="0" w:firstColumn="1" w:lastColumn="0" w:noHBand="0" w:noVBand="1"/>
      </w:tblPr>
      <w:tblGrid>
        <w:gridCol w:w="6941"/>
        <w:gridCol w:w="2075"/>
      </w:tblGrid>
      <w:tr w:rsidR="004269D7" w14:paraId="3A0CFE38" w14:textId="77777777" w:rsidTr="004269D7">
        <w:tc>
          <w:tcPr>
            <w:tcW w:w="9016" w:type="dxa"/>
            <w:gridSpan w:val="2"/>
            <w:tcBorders>
              <w:top w:val="nil"/>
              <w:left w:val="nil"/>
              <w:bottom w:val="nil"/>
              <w:right w:val="nil"/>
            </w:tcBorders>
          </w:tcPr>
          <w:p w14:paraId="29F51400" w14:textId="77777777" w:rsidR="004269D7" w:rsidRDefault="004269D7" w:rsidP="004269D7">
            <w:pPr>
              <w:jc w:val="both"/>
              <w:rPr>
                <w:rFonts w:cstheme="minorHAnsi"/>
                <w:b/>
                <w:bCs/>
                <w:sz w:val="24"/>
                <w:szCs w:val="24"/>
              </w:rPr>
            </w:pPr>
          </w:p>
        </w:tc>
      </w:tr>
      <w:tr w:rsidR="004269D7" w14:paraId="7427933B" w14:textId="77777777" w:rsidTr="004269D7">
        <w:trPr>
          <w:trHeight w:hRule="exact" w:val="567"/>
        </w:trPr>
        <w:tc>
          <w:tcPr>
            <w:tcW w:w="6941" w:type="dxa"/>
            <w:tcBorders>
              <w:top w:val="nil"/>
              <w:left w:val="nil"/>
              <w:bottom w:val="nil"/>
              <w:right w:val="nil"/>
            </w:tcBorders>
            <w:shd w:val="clear" w:color="auto" w:fill="EE0000"/>
          </w:tcPr>
          <w:p w14:paraId="1F81895B" w14:textId="77777777" w:rsidR="004269D7" w:rsidRDefault="004269D7" w:rsidP="004269D7">
            <w:pPr>
              <w:jc w:val="both"/>
              <w:rPr>
                <w:rFonts w:cstheme="minorHAnsi"/>
                <w:b/>
                <w:bCs/>
                <w:sz w:val="24"/>
                <w:szCs w:val="24"/>
              </w:rPr>
            </w:pPr>
          </w:p>
        </w:tc>
        <w:tc>
          <w:tcPr>
            <w:tcW w:w="2075" w:type="dxa"/>
            <w:tcBorders>
              <w:top w:val="single" w:sz="4" w:space="0" w:color="FFFFFF" w:themeColor="background1"/>
              <w:left w:val="nil"/>
              <w:bottom w:val="nil"/>
              <w:right w:val="nil"/>
            </w:tcBorders>
            <w:shd w:val="clear" w:color="auto" w:fill="EE0000"/>
          </w:tcPr>
          <w:p w14:paraId="477F27D3" w14:textId="77777777" w:rsidR="004269D7" w:rsidRDefault="004269D7" w:rsidP="004269D7">
            <w:pPr>
              <w:jc w:val="both"/>
              <w:rPr>
                <w:rFonts w:cstheme="minorHAnsi"/>
                <w:b/>
                <w:bCs/>
                <w:sz w:val="24"/>
                <w:szCs w:val="24"/>
              </w:rPr>
            </w:pPr>
          </w:p>
        </w:tc>
      </w:tr>
    </w:tbl>
    <w:p w14:paraId="01281382" w14:textId="77777777" w:rsidR="004269D7" w:rsidRDefault="004269D7" w:rsidP="004269D7">
      <w:pPr>
        <w:jc w:val="both"/>
        <w:rPr>
          <w:rFonts w:cstheme="minorHAnsi"/>
          <w:b/>
          <w:bCs/>
          <w:sz w:val="24"/>
          <w:szCs w:val="24"/>
        </w:rPr>
      </w:pPr>
      <w:r w:rsidRPr="00C135F8">
        <w:rPr>
          <w:rFonts w:cstheme="minorHAnsi"/>
          <w:b/>
          <w:bCs/>
          <w:sz w:val="24"/>
          <w:szCs w:val="24"/>
        </w:rPr>
        <w:t>Task 3</w:t>
      </w:r>
    </w:p>
    <w:p w14:paraId="069007C2" w14:textId="2CF7281E" w:rsidR="004269D7" w:rsidRPr="004269D7" w:rsidRDefault="004269D7" w:rsidP="004269D7">
      <w:pPr>
        <w:jc w:val="both"/>
        <w:rPr>
          <w:rFonts w:cstheme="minorHAnsi"/>
          <w:b/>
          <w:bCs/>
          <w:sz w:val="24"/>
          <w:szCs w:val="24"/>
        </w:rPr>
      </w:pPr>
      <w:r>
        <w:rPr>
          <w:rFonts w:cstheme="minorHAnsi"/>
          <w:b/>
          <w:bCs/>
          <w:sz w:val="24"/>
          <w:szCs w:val="24"/>
        </w:rPr>
        <w:t xml:space="preserve">The </w:t>
      </w:r>
      <w:r>
        <w:rPr>
          <w:rFonts w:cstheme="minorHAnsi"/>
          <w:b/>
          <w:bCs/>
          <w:sz w:val="24"/>
          <w:szCs w:val="24"/>
        </w:rPr>
        <w:t>red</w:t>
      </w:r>
      <w:r>
        <w:rPr>
          <w:rFonts w:cstheme="minorHAnsi"/>
          <w:b/>
          <w:bCs/>
          <w:sz w:val="24"/>
          <w:szCs w:val="24"/>
        </w:rPr>
        <w:t xml:space="preserve"> strip represents one whole. Fold it to show two halves. Fold it again to show six sixths and label each part with fractions.  </w:t>
      </w:r>
    </w:p>
    <w:tbl>
      <w:tblPr>
        <w:tblStyle w:val="TableGrid"/>
        <w:tblpPr w:leftFromText="180" w:rightFromText="180" w:vertAnchor="text" w:horzAnchor="margin" w:tblpY="4"/>
        <w:tblW w:w="0" w:type="auto"/>
        <w:tblLook w:val="04A0" w:firstRow="1" w:lastRow="0" w:firstColumn="1" w:lastColumn="0" w:noHBand="0" w:noVBand="1"/>
      </w:tblPr>
      <w:tblGrid>
        <w:gridCol w:w="6941"/>
        <w:gridCol w:w="2075"/>
      </w:tblGrid>
      <w:tr w:rsidR="004269D7" w14:paraId="43FA2E9B" w14:textId="77777777" w:rsidTr="004269D7">
        <w:tc>
          <w:tcPr>
            <w:tcW w:w="9016" w:type="dxa"/>
            <w:gridSpan w:val="2"/>
            <w:tcBorders>
              <w:top w:val="nil"/>
              <w:left w:val="nil"/>
              <w:bottom w:val="nil"/>
              <w:right w:val="nil"/>
            </w:tcBorders>
          </w:tcPr>
          <w:p w14:paraId="2D482683" w14:textId="77777777" w:rsidR="004269D7" w:rsidRDefault="004269D7" w:rsidP="004269D7">
            <w:pPr>
              <w:jc w:val="both"/>
              <w:rPr>
                <w:rFonts w:cstheme="minorHAnsi"/>
                <w:b/>
                <w:bCs/>
                <w:sz w:val="24"/>
                <w:szCs w:val="24"/>
              </w:rPr>
            </w:pPr>
          </w:p>
        </w:tc>
      </w:tr>
      <w:tr w:rsidR="004269D7" w14:paraId="4460723C" w14:textId="77777777" w:rsidTr="004269D7">
        <w:trPr>
          <w:trHeight w:hRule="exact" w:val="567"/>
        </w:trPr>
        <w:tc>
          <w:tcPr>
            <w:tcW w:w="6941" w:type="dxa"/>
            <w:tcBorders>
              <w:top w:val="nil"/>
              <w:left w:val="nil"/>
              <w:bottom w:val="nil"/>
              <w:right w:val="nil"/>
            </w:tcBorders>
            <w:shd w:val="clear" w:color="auto" w:fill="FFFF00"/>
          </w:tcPr>
          <w:p w14:paraId="6FDAC0EE" w14:textId="77777777" w:rsidR="004269D7" w:rsidRDefault="004269D7" w:rsidP="004269D7">
            <w:pPr>
              <w:jc w:val="both"/>
              <w:rPr>
                <w:rFonts w:cstheme="minorHAnsi"/>
                <w:b/>
                <w:bCs/>
                <w:sz w:val="24"/>
                <w:szCs w:val="24"/>
              </w:rPr>
            </w:pPr>
          </w:p>
        </w:tc>
        <w:tc>
          <w:tcPr>
            <w:tcW w:w="2075" w:type="dxa"/>
            <w:tcBorders>
              <w:top w:val="single" w:sz="4" w:space="0" w:color="FFFFFF" w:themeColor="background1"/>
              <w:left w:val="nil"/>
              <w:bottom w:val="nil"/>
              <w:right w:val="nil"/>
            </w:tcBorders>
            <w:shd w:val="clear" w:color="auto" w:fill="FFFF00"/>
          </w:tcPr>
          <w:p w14:paraId="36285562" w14:textId="77777777" w:rsidR="004269D7" w:rsidRDefault="004269D7" w:rsidP="004269D7">
            <w:pPr>
              <w:jc w:val="both"/>
              <w:rPr>
                <w:rFonts w:cstheme="minorHAnsi"/>
                <w:b/>
                <w:bCs/>
                <w:sz w:val="24"/>
                <w:szCs w:val="24"/>
              </w:rPr>
            </w:pPr>
          </w:p>
        </w:tc>
      </w:tr>
    </w:tbl>
    <w:p w14:paraId="304B5A0E" w14:textId="59856C65" w:rsidR="004269D7" w:rsidRDefault="004269D7" w:rsidP="004269D7">
      <w:pPr>
        <w:jc w:val="both"/>
        <w:rPr>
          <w:rFonts w:cstheme="minorHAnsi"/>
          <w:b/>
          <w:bCs/>
          <w:sz w:val="24"/>
          <w:szCs w:val="24"/>
        </w:rPr>
      </w:pPr>
      <w:r w:rsidRPr="00C135F8">
        <w:rPr>
          <w:rFonts w:cstheme="minorHAnsi"/>
          <w:b/>
          <w:bCs/>
          <w:sz w:val="24"/>
          <w:szCs w:val="24"/>
        </w:rPr>
        <w:t xml:space="preserve">Task </w:t>
      </w:r>
      <w:r>
        <w:rPr>
          <w:rFonts w:cstheme="minorHAnsi"/>
          <w:b/>
          <w:bCs/>
          <w:sz w:val="24"/>
          <w:szCs w:val="24"/>
        </w:rPr>
        <w:t>4</w:t>
      </w:r>
    </w:p>
    <w:p w14:paraId="55CA9929" w14:textId="73508FF3" w:rsidR="004269D7" w:rsidRDefault="004269D7" w:rsidP="004269D7">
      <w:pPr>
        <w:jc w:val="both"/>
        <w:rPr>
          <w:rFonts w:cstheme="minorHAnsi"/>
          <w:b/>
          <w:bCs/>
          <w:sz w:val="24"/>
          <w:szCs w:val="24"/>
        </w:rPr>
      </w:pPr>
      <w:r>
        <w:rPr>
          <w:rFonts w:cstheme="minorHAnsi"/>
          <w:b/>
          <w:bCs/>
          <w:sz w:val="24"/>
          <w:szCs w:val="24"/>
        </w:rPr>
        <w:t xml:space="preserve">The </w:t>
      </w:r>
      <w:r>
        <w:rPr>
          <w:rFonts w:cstheme="minorHAnsi"/>
          <w:b/>
          <w:bCs/>
          <w:sz w:val="24"/>
          <w:szCs w:val="24"/>
        </w:rPr>
        <w:t>yellow</w:t>
      </w:r>
      <w:r>
        <w:rPr>
          <w:rFonts w:cstheme="minorHAnsi"/>
          <w:b/>
          <w:bCs/>
          <w:sz w:val="24"/>
          <w:szCs w:val="24"/>
        </w:rPr>
        <w:t xml:space="preserve"> strip represents one whole. Fold it to show two halves. Fold it again to show</w:t>
      </w:r>
      <w:r>
        <w:rPr>
          <w:rFonts w:cstheme="minorHAnsi"/>
          <w:b/>
          <w:bCs/>
          <w:sz w:val="24"/>
          <w:szCs w:val="24"/>
        </w:rPr>
        <w:t xml:space="preserve"> ten</w:t>
      </w:r>
      <w:r>
        <w:rPr>
          <w:rFonts w:cstheme="minorHAnsi"/>
          <w:b/>
          <w:bCs/>
          <w:sz w:val="24"/>
          <w:szCs w:val="24"/>
        </w:rPr>
        <w:t xml:space="preserve"> </w:t>
      </w:r>
      <w:r>
        <w:rPr>
          <w:rFonts w:cstheme="minorHAnsi"/>
          <w:b/>
          <w:bCs/>
          <w:sz w:val="24"/>
          <w:szCs w:val="24"/>
        </w:rPr>
        <w:t>ten</w:t>
      </w:r>
      <w:r>
        <w:rPr>
          <w:rFonts w:cstheme="minorHAnsi"/>
          <w:b/>
          <w:bCs/>
          <w:sz w:val="24"/>
          <w:szCs w:val="24"/>
        </w:rPr>
        <w:t xml:space="preserve">ths and label each part with fractions. </w:t>
      </w:r>
    </w:p>
    <w:p w14:paraId="2419ADC5" w14:textId="6A0755F0" w:rsidR="00C135F8" w:rsidRDefault="00C135F8" w:rsidP="00F74794">
      <w:pPr>
        <w:jc w:val="both"/>
        <w:rPr>
          <w:rFonts w:cstheme="minorHAnsi"/>
          <w:b/>
          <w:bCs/>
          <w:sz w:val="24"/>
          <w:szCs w:val="24"/>
        </w:rPr>
      </w:pPr>
    </w:p>
    <w:p w14:paraId="1EFF199D" w14:textId="658478A4" w:rsidR="00772F60" w:rsidRPr="00C135F8" w:rsidRDefault="00C135F8" w:rsidP="00C135F8">
      <w:pPr>
        <w:jc w:val="center"/>
        <w:rPr>
          <w:rFonts w:cstheme="minorHAnsi"/>
          <w:b/>
          <w:bCs/>
          <w:i/>
          <w:iCs/>
          <w:sz w:val="24"/>
          <w:szCs w:val="24"/>
        </w:rPr>
      </w:pPr>
      <w:r>
        <w:rPr>
          <w:rFonts w:cstheme="minorHAnsi"/>
          <w:b/>
          <w:bCs/>
          <w:i/>
          <w:iCs/>
          <w:sz w:val="24"/>
          <w:szCs w:val="24"/>
        </w:rPr>
        <w:t xml:space="preserve"> </w:t>
      </w:r>
    </w:p>
    <w:sectPr w:rsidR="00772F60" w:rsidRPr="00C135F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363"/>
    <w:rsid w:val="00133363"/>
    <w:rsid w:val="001A1465"/>
    <w:rsid w:val="001F206B"/>
    <w:rsid w:val="002708DA"/>
    <w:rsid w:val="004269D7"/>
    <w:rsid w:val="004F0E62"/>
    <w:rsid w:val="00545E2B"/>
    <w:rsid w:val="00576769"/>
    <w:rsid w:val="006F45C9"/>
    <w:rsid w:val="00743569"/>
    <w:rsid w:val="00772F60"/>
    <w:rsid w:val="008B5C44"/>
    <w:rsid w:val="009D4CAC"/>
    <w:rsid w:val="00AE2C68"/>
    <w:rsid w:val="00B049B1"/>
    <w:rsid w:val="00B830E0"/>
    <w:rsid w:val="00C135F8"/>
    <w:rsid w:val="00D34592"/>
    <w:rsid w:val="00D51E5E"/>
    <w:rsid w:val="00F7419B"/>
    <w:rsid w:val="00F74794"/>
    <w:rsid w:val="00F845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F5DEA"/>
  <w15:chartTrackingRefBased/>
  <w15:docId w15:val="{ACDD4CC3-3B71-40D4-B930-0B4EC3A9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4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1693</TotalTime>
  <Pages>2</Pages>
  <Words>333</Words>
  <Characters>1607</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19</cp:revision>
  <cp:lastPrinted>2025-12-23T09:57:00Z</cp:lastPrinted>
  <dcterms:created xsi:type="dcterms:W3CDTF">2023-10-29T10:50:00Z</dcterms:created>
  <dcterms:modified xsi:type="dcterms:W3CDTF">2025-12-23T09:58:00Z</dcterms:modified>
</cp:coreProperties>
</file>