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E63B8" w14:textId="77777777" w:rsidR="00051ACC" w:rsidRPr="00051ACC" w:rsidRDefault="00051ACC" w:rsidP="00051ACC">
      <w:pPr>
        <w:jc w:val="both"/>
        <w:rPr>
          <w:rFonts w:ascii="Calibri" w:eastAsia="Calibri" w:hAnsi="Calibri" w:cs="Times New Roman"/>
          <w:b/>
          <w:sz w:val="36"/>
          <w:szCs w:val="36"/>
        </w:rPr>
      </w:pPr>
      <w:r w:rsidRPr="00051ACC">
        <w:rPr>
          <w:rFonts w:ascii="Calibri" w:eastAsia="Calibri" w:hAnsi="Calibri" w:cs="Times New Roman"/>
          <w:noProof/>
          <w:sz w:val="24"/>
        </w:rPr>
        <mc:AlternateContent>
          <mc:Choice Requires="wps">
            <w:drawing>
              <wp:anchor distT="0" distB="0" distL="114300" distR="114300" simplePos="0" relativeHeight="251664384" behindDoc="0" locked="0" layoutInCell="1" allowOverlap="1" wp14:anchorId="77411CAF" wp14:editId="17F653A6">
                <wp:simplePos x="0" y="0"/>
                <wp:positionH relativeFrom="margin">
                  <wp:posOffset>2136238</wp:posOffset>
                </wp:positionH>
                <wp:positionV relativeFrom="paragraph">
                  <wp:posOffset>711737</wp:posOffset>
                </wp:positionV>
                <wp:extent cx="2888326" cy="1107831"/>
                <wp:effectExtent l="0" t="0" r="26670" b="16510"/>
                <wp:wrapNone/>
                <wp:docPr id="142108366" name="Text Box 142108366"/>
                <wp:cNvGraphicFramePr/>
                <a:graphic xmlns:a="http://schemas.openxmlformats.org/drawingml/2006/main">
                  <a:graphicData uri="http://schemas.microsoft.com/office/word/2010/wordprocessingShape">
                    <wps:wsp>
                      <wps:cNvSpPr txBox="1"/>
                      <wps:spPr>
                        <a:xfrm>
                          <a:off x="0" y="0"/>
                          <a:ext cx="2888326" cy="1107831"/>
                        </a:xfrm>
                        <a:prstGeom prst="rect">
                          <a:avLst/>
                        </a:prstGeom>
                        <a:solidFill>
                          <a:sysClr val="window" lastClr="FFFFFF"/>
                        </a:solidFill>
                        <a:ln w="6350">
                          <a:solidFill>
                            <a:sysClr val="window" lastClr="FFFFFF"/>
                          </a:solidFill>
                        </a:ln>
                      </wps:spPr>
                      <wps:txbx>
                        <w:txbxContent>
                          <w:p w14:paraId="5DAC2ABD" w14:textId="77777777" w:rsidR="00051ACC" w:rsidRDefault="00051ACC" w:rsidP="00051ACC">
                            <w:r w:rsidRPr="005E3FE3">
                              <w:rPr>
                                <w:noProof/>
                              </w:rPr>
                              <w:drawing>
                                <wp:inline distT="0" distB="0" distL="0" distR="0" wp14:anchorId="6C27E43B" wp14:editId="516B8CB1">
                                  <wp:extent cx="2609215" cy="707390"/>
                                  <wp:effectExtent l="0" t="0" r="63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30F08953" w14:textId="77777777" w:rsidR="00051ACC" w:rsidRDefault="00051ACC" w:rsidP="00051ACC">
                            <w:pPr>
                              <w:spacing w:after="0" w:line="240" w:lineRule="auto"/>
                              <w:jc w:val="center"/>
                            </w:pPr>
                            <w:r w:rsidRPr="00051ACC">
                              <w:rPr>
                                <w:rFonts w:cs="Calibri"/>
                              </w:rPr>
                              <w:t>©</w:t>
                            </w:r>
                            <w:r>
                              <w:t xml:space="preserve"> Chris Hurst &amp; Derek Hurrell, 2020</w:t>
                            </w:r>
                          </w:p>
                          <w:p w14:paraId="16D107E0" w14:textId="77777777" w:rsidR="00051ACC" w:rsidRDefault="00051ACC" w:rsidP="00051A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411CAF" id="_x0000_t202" coordsize="21600,21600" o:spt="202" path="m,l,21600r21600,l21600,xe">
                <v:stroke joinstyle="miter"/>
                <v:path gradientshapeok="t" o:connecttype="rect"/>
              </v:shapetype>
              <v:shape id="Text Box 142108366" o:spid="_x0000_s1026" type="#_x0000_t202" style="position:absolute;left:0;text-align:left;margin-left:168.2pt;margin-top:56.05pt;width:227.45pt;height:87.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" fillcolor="window" strokecolor="window" strokeweight=".5pt">
                <v:textbox>
                  <w:txbxContent>
                    <w:p w14:paraId="5DAC2ABD" w14:textId="77777777" w:rsidR="00051ACC" w:rsidRDefault="00051ACC" w:rsidP="00051ACC">
                      <w:r w:rsidRPr="005E3FE3">
                        <w:rPr>
                          <w:noProof/>
                        </w:rPr>
                        <w:drawing>
                          <wp:inline distT="0" distB="0" distL="0" distR="0" wp14:anchorId="6C27E43B" wp14:editId="516B8CB1">
                            <wp:extent cx="2609215" cy="707390"/>
                            <wp:effectExtent l="0" t="0" r="63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9215" cy="707390"/>
                                    </a:xfrm>
                                    <a:prstGeom prst="rect">
                                      <a:avLst/>
                                    </a:prstGeom>
                                    <a:noFill/>
                                    <a:ln>
                                      <a:noFill/>
                                    </a:ln>
                                  </pic:spPr>
                                </pic:pic>
                              </a:graphicData>
                            </a:graphic>
                          </wp:inline>
                        </w:drawing>
                      </w:r>
                    </w:p>
                    <w:p w14:paraId="30F08953" w14:textId="77777777" w:rsidR="00051ACC" w:rsidRDefault="00051ACC" w:rsidP="00051ACC">
                      <w:pPr>
                        <w:spacing w:after="0" w:line="240" w:lineRule="auto"/>
                        <w:jc w:val="center"/>
                      </w:pPr>
                      <w:r w:rsidRPr="00051ACC">
                        <w:rPr>
                          <w:rFonts w:cs="Calibri"/>
                        </w:rPr>
                        <w:t>©</w:t>
                      </w:r>
                      <w:r>
                        <w:t xml:space="preserve"> Chris Hurst &amp; Derek Hurrell, 2020</w:t>
                      </w:r>
                    </w:p>
                    <w:p w14:paraId="16D107E0" w14:textId="77777777" w:rsidR="00051ACC" w:rsidRDefault="00051ACC" w:rsidP="00051ACC"/>
                  </w:txbxContent>
                </v:textbox>
                <w10:wrap anchorx="margin"/>
              </v:shape>
            </w:pict>
          </mc:Fallback>
        </mc:AlternateContent>
      </w:r>
      <w:r w:rsidRPr="00051ACC">
        <w:rPr>
          <w:rFonts w:ascii="Calibri" w:eastAsia="Calibri" w:hAnsi="Calibri" w:cs="Times New Roman"/>
          <w:b/>
          <w:noProof/>
          <w:sz w:val="36"/>
          <w:szCs w:val="36"/>
          <w:lang w:eastAsia="en-AU"/>
        </w:rPr>
        <mc:AlternateContent>
          <mc:Choice Requires="wps">
            <w:drawing>
              <wp:anchor distT="0" distB="0" distL="114300" distR="114300" simplePos="0" relativeHeight="251659264" behindDoc="0" locked="0" layoutInCell="1" allowOverlap="1" wp14:anchorId="5FF3B456" wp14:editId="235A2774">
                <wp:simplePos x="0" y="0"/>
                <wp:positionH relativeFrom="column">
                  <wp:posOffset>1696915</wp:posOffset>
                </wp:positionH>
                <wp:positionV relativeFrom="paragraph">
                  <wp:posOffset>8792</wp:posOffset>
                </wp:positionV>
                <wp:extent cx="3657600" cy="756139"/>
                <wp:effectExtent l="0" t="0" r="0" b="6350"/>
                <wp:wrapNone/>
                <wp:docPr id="104" name="Text Box 104"/>
                <wp:cNvGraphicFramePr/>
                <a:graphic xmlns:a="http://schemas.openxmlformats.org/drawingml/2006/main">
                  <a:graphicData uri="http://schemas.microsoft.com/office/word/2010/wordprocessingShape">
                    <wps:wsp>
                      <wps:cNvSpPr txBox="1"/>
                      <wps:spPr>
                        <a:xfrm>
                          <a:off x="0" y="0"/>
                          <a:ext cx="3657600" cy="756139"/>
                        </a:xfrm>
                        <a:prstGeom prst="rect">
                          <a:avLst/>
                        </a:prstGeom>
                        <a:solidFill>
                          <a:sysClr val="window" lastClr="FFFFFF"/>
                        </a:solidFill>
                        <a:ln w="6350">
                          <a:noFill/>
                        </a:ln>
                        <a:effectLst/>
                      </wps:spPr>
                      <wps:txbx>
                        <w:txbxContent>
                          <w:p w14:paraId="26013373" w14:textId="77777777" w:rsidR="00051ACC" w:rsidRPr="005F7208" w:rsidRDefault="00051ACC" w:rsidP="00051ACC">
                            <w:pPr>
                              <w:spacing w:after="0"/>
                              <w:rPr>
                                <w:rFonts w:ascii="Candara" w:hAnsi="Candara"/>
                                <w:b/>
                                <w:sz w:val="80"/>
                                <w:szCs w:val="80"/>
                              </w:rPr>
                            </w:pPr>
                            <w:r w:rsidRPr="005F7208">
                              <w:rPr>
                                <w:rFonts w:ascii="Candara" w:hAnsi="Candara"/>
                                <w:b/>
                                <w:sz w:val="80"/>
                                <w:szCs w:val="80"/>
                              </w:rPr>
                              <w:t>Amazing Tiles 4</w:t>
                            </w:r>
                          </w:p>
                          <w:p w14:paraId="171F91C1" w14:textId="77777777" w:rsidR="00051ACC" w:rsidRPr="008C331F" w:rsidRDefault="00051ACC" w:rsidP="00051ACC">
                            <w:pPr>
                              <w:rPr>
                                <w:b/>
                                <w:sz w:val="48"/>
                                <w:szCs w:val="48"/>
                              </w:rPr>
                            </w:pPr>
                          </w:p>
                          <w:p w14:paraId="31275DD3" w14:textId="77777777" w:rsidR="00051ACC" w:rsidRDefault="00051ACC" w:rsidP="00051A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3B456" id="Text Box 104" o:spid="_x0000_s1027" type="#_x0000_t202" style="position:absolute;left:0;text-align:left;margin-left:133.6pt;margin-top:.7pt;width:4in;height:5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" fillcolor="window" stroked="f" strokeweight=".5pt">
                <v:textbox>
                  <w:txbxContent>
                    <w:p w14:paraId="26013373" w14:textId="77777777" w:rsidR="00051ACC" w:rsidRPr="005F7208" w:rsidRDefault="00051ACC" w:rsidP="00051ACC">
                      <w:pPr>
                        <w:spacing w:after="0"/>
                        <w:rPr>
                          <w:rFonts w:ascii="Candara" w:hAnsi="Candara"/>
                          <w:b/>
                          <w:sz w:val="80"/>
                          <w:szCs w:val="80"/>
                        </w:rPr>
                      </w:pPr>
                      <w:r w:rsidRPr="005F7208">
                        <w:rPr>
                          <w:rFonts w:ascii="Candara" w:hAnsi="Candara"/>
                          <w:b/>
                          <w:sz w:val="80"/>
                          <w:szCs w:val="80"/>
                        </w:rPr>
                        <w:t>Amazing Tiles 4</w:t>
                      </w:r>
                    </w:p>
                    <w:p w14:paraId="171F91C1" w14:textId="77777777" w:rsidR="00051ACC" w:rsidRPr="008C331F" w:rsidRDefault="00051ACC" w:rsidP="00051ACC">
                      <w:pPr>
                        <w:rPr>
                          <w:b/>
                          <w:sz w:val="48"/>
                          <w:szCs w:val="48"/>
                        </w:rPr>
                      </w:pPr>
                    </w:p>
                    <w:p w14:paraId="31275DD3" w14:textId="77777777" w:rsidR="00051ACC" w:rsidRDefault="00051ACC" w:rsidP="00051ACC"/>
                  </w:txbxContent>
                </v:textbox>
              </v:shape>
            </w:pict>
          </mc:Fallback>
        </mc:AlternateContent>
      </w:r>
      <w:r w:rsidRPr="00051ACC">
        <w:rPr>
          <w:rFonts w:ascii="Calibri" w:eastAsia="Calibri" w:hAnsi="Calibri" w:cs="Times New Roman"/>
          <w:b/>
          <w:noProof/>
          <w:sz w:val="36"/>
          <w:szCs w:val="36"/>
          <w:lang w:eastAsia="en-AU"/>
        </w:rPr>
        <w:drawing>
          <wp:inline distT="0" distB="0" distL="0" distR="0" wp14:anchorId="54A8494F" wp14:editId="57113011">
            <wp:extent cx="1695450" cy="1563205"/>
            <wp:effectExtent l="0" t="0" r="0" b="0"/>
            <wp:docPr id="109" name="Picture 109" descr="Square Colour Tiles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Square Colour Tiles (40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09983" cy="1576604"/>
                    </a:xfrm>
                    <a:prstGeom prst="rect">
                      <a:avLst/>
                    </a:prstGeom>
                    <a:noFill/>
                    <a:ln>
                      <a:noFill/>
                    </a:ln>
                  </pic:spPr>
                </pic:pic>
              </a:graphicData>
            </a:graphic>
          </wp:inline>
        </w:drawing>
      </w:r>
      <w:r w:rsidRPr="00051ACC">
        <w:rPr>
          <w:rFonts w:ascii="Calibri" w:eastAsia="Calibri" w:hAnsi="Calibri" w:cs="Times New Roman"/>
          <w:b/>
          <w:sz w:val="36"/>
          <w:szCs w:val="36"/>
        </w:rPr>
        <w:t xml:space="preserve">                                        </w:t>
      </w:r>
    </w:p>
    <w:p w14:paraId="648468C7" w14:textId="77777777" w:rsidR="00051ACC" w:rsidRPr="00051ACC" w:rsidRDefault="00051ACC" w:rsidP="00051ACC">
      <w:pPr>
        <w:jc w:val="both"/>
        <w:rPr>
          <w:rFonts w:ascii="Calibri" w:eastAsia="Calibri" w:hAnsi="Calibri" w:cs="Times New Roman"/>
          <w:b/>
          <w:sz w:val="26"/>
          <w:szCs w:val="26"/>
        </w:rPr>
      </w:pPr>
    </w:p>
    <w:p w14:paraId="46B47974" w14:textId="77777777" w:rsidR="00051ACC" w:rsidRPr="00051ACC" w:rsidRDefault="00051ACC" w:rsidP="00051ACC">
      <w:pPr>
        <w:jc w:val="both"/>
        <w:rPr>
          <w:rFonts w:ascii="Calibri" w:eastAsia="Calibri" w:hAnsi="Calibri" w:cs="Times New Roman"/>
          <w:b/>
          <w:sz w:val="26"/>
          <w:szCs w:val="26"/>
        </w:rPr>
      </w:pPr>
      <w:r w:rsidRPr="00051ACC">
        <w:rPr>
          <w:rFonts w:ascii="Calibri" w:eastAsia="Calibri" w:hAnsi="Calibri" w:cs="Times New Roman"/>
          <w:bCs/>
          <w:sz w:val="24"/>
          <w:szCs w:val="24"/>
        </w:rPr>
        <w:t xml:space="preserve">Image retrieved from: </w:t>
      </w:r>
      <w:hyperlink r:id="rId8" w:history="1">
        <w:r w:rsidRPr="00051ACC">
          <w:rPr>
            <w:rFonts w:ascii="Calibri" w:eastAsia="Calibri" w:hAnsi="Calibri" w:cs="Times New Roman"/>
            <w:bCs/>
            <w:color w:val="0563C1"/>
            <w:sz w:val="24"/>
            <w:szCs w:val="24"/>
            <w:u w:val="single"/>
          </w:rPr>
          <w:t>https://reebedo.com/wp-content/uploads/2019/04/42571-8.jpg</w:t>
        </w:r>
      </w:hyperlink>
    </w:p>
    <w:p w14:paraId="14A424D8" w14:textId="77777777" w:rsidR="00051ACC" w:rsidRPr="00051ACC" w:rsidRDefault="00051ACC" w:rsidP="00051ACC">
      <w:pPr>
        <w:jc w:val="center"/>
        <w:rPr>
          <w:rFonts w:ascii="Candara" w:eastAsia="Calibri" w:hAnsi="Candara" w:cs="Times New Roman"/>
          <w:b/>
          <w:sz w:val="28"/>
          <w:szCs w:val="28"/>
        </w:rPr>
      </w:pPr>
      <w:r w:rsidRPr="00051ACC">
        <w:rPr>
          <w:rFonts w:ascii="Candara" w:eastAsia="Calibri" w:hAnsi="Candara" w:cs="Times New Roman"/>
          <w:b/>
          <w:sz w:val="28"/>
          <w:szCs w:val="28"/>
        </w:rPr>
        <w:t>Explicit Teaching Task</w:t>
      </w:r>
    </w:p>
    <w:p w14:paraId="782633CE" w14:textId="77777777" w:rsidR="00051ACC" w:rsidRPr="00051ACC" w:rsidRDefault="00051ACC" w:rsidP="00051ACC">
      <w:pPr>
        <w:jc w:val="center"/>
        <w:rPr>
          <w:rFonts w:ascii="Candara" w:eastAsia="Calibri" w:hAnsi="Candara" w:cs="Calibri"/>
          <w:b/>
          <w:sz w:val="32"/>
          <w:szCs w:val="32"/>
        </w:rPr>
      </w:pPr>
      <w:r w:rsidRPr="00051ACC">
        <w:rPr>
          <w:rFonts w:ascii="Candara" w:eastAsia="Calibri" w:hAnsi="Candara" w:cs="Calibri"/>
          <w:b/>
          <w:sz w:val="28"/>
          <w:szCs w:val="28"/>
        </w:rPr>
        <w:t>Materials Needed</w:t>
      </w:r>
    </w:p>
    <w:p w14:paraId="6C9E4EA9" w14:textId="77777777" w:rsidR="00051ACC" w:rsidRPr="00051ACC" w:rsidRDefault="00051ACC" w:rsidP="00051ACC">
      <w:pPr>
        <w:numPr>
          <w:ilvl w:val="0"/>
          <w:numId w:val="13"/>
        </w:numPr>
        <w:contextualSpacing/>
        <w:jc w:val="both"/>
        <w:rPr>
          <w:rFonts w:ascii="Calibri" w:eastAsia="Calibri" w:hAnsi="Calibri" w:cs="Calibri"/>
          <w:bCs/>
          <w:sz w:val="24"/>
          <w:szCs w:val="24"/>
        </w:rPr>
      </w:pPr>
      <w:r w:rsidRPr="00051ACC">
        <w:rPr>
          <w:rFonts w:ascii="Calibri" w:eastAsia="Calibri" w:hAnsi="Calibri" w:cs="Calibri"/>
          <w:bCs/>
          <w:sz w:val="24"/>
          <w:szCs w:val="24"/>
        </w:rPr>
        <w:t>Two bags of 36 tiles, each bag of tiles being a different colour. Using the same colours for all children will make the instructions somewhat easier to deliver and clearer for the children to understand.</w:t>
      </w:r>
    </w:p>
    <w:p w14:paraId="103C87BC" w14:textId="77777777" w:rsidR="00051ACC" w:rsidRPr="00051ACC" w:rsidRDefault="00051ACC" w:rsidP="00051ACC">
      <w:pPr>
        <w:numPr>
          <w:ilvl w:val="0"/>
          <w:numId w:val="13"/>
        </w:numPr>
        <w:contextualSpacing/>
        <w:jc w:val="both"/>
        <w:rPr>
          <w:rFonts w:ascii="Calibri" w:eastAsia="Calibri" w:hAnsi="Calibri" w:cs="Calibri"/>
          <w:b/>
          <w:sz w:val="28"/>
          <w:szCs w:val="28"/>
        </w:rPr>
      </w:pPr>
      <w:r w:rsidRPr="00051ACC">
        <w:rPr>
          <w:rFonts w:ascii="Calibri" w:eastAsia="Calibri" w:hAnsi="Calibri" w:cs="Calibri"/>
          <w:bCs/>
          <w:sz w:val="24"/>
          <w:szCs w:val="24"/>
        </w:rPr>
        <w:t>Ideally, children should work in pairs or groups of three.</w:t>
      </w:r>
    </w:p>
    <w:p w14:paraId="7D2FDEC8" w14:textId="77777777" w:rsidR="00051ACC" w:rsidRPr="00051ACC" w:rsidRDefault="00051ACC" w:rsidP="00051ACC">
      <w:pPr>
        <w:jc w:val="both"/>
        <w:rPr>
          <w:rFonts w:ascii="Calibri" w:eastAsia="Calibri" w:hAnsi="Calibri" w:cs="Calibri"/>
          <w:b/>
          <w:sz w:val="36"/>
          <w:szCs w:val="36"/>
        </w:rPr>
      </w:pPr>
    </w:p>
    <w:p w14:paraId="3082944C" w14:textId="77777777" w:rsidR="00051ACC" w:rsidRPr="00051ACC" w:rsidRDefault="00051ACC" w:rsidP="00051ACC">
      <w:pPr>
        <w:ind w:left="420"/>
        <w:jc w:val="center"/>
        <w:rPr>
          <w:rFonts w:ascii="Candara" w:eastAsia="Calibri" w:hAnsi="Candara" w:cs="Calibri"/>
          <w:b/>
          <w:sz w:val="28"/>
          <w:szCs w:val="28"/>
        </w:rPr>
      </w:pPr>
      <w:r w:rsidRPr="00051ACC">
        <w:rPr>
          <w:rFonts w:ascii="Candara" w:eastAsia="Calibri" w:hAnsi="Candara" w:cs="Calibri"/>
          <w:b/>
          <w:sz w:val="28"/>
          <w:szCs w:val="28"/>
        </w:rPr>
        <w:t>Teaching Stages</w:t>
      </w:r>
    </w:p>
    <w:p w14:paraId="1C7FE1FB" w14:textId="77777777" w:rsidR="00051ACC" w:rsidRPr="00051ACC" w:rsidRDefault="00051ACC" w:rsidP="00051ACC">
      <w:pPr>
        <w:numPr>
          <w:ilvl w:val="0"/>
          <w:numId w:val="14"/>
        </w:numPr>
        <w:ind w:left="709" w:hanging="425"/>
        <w:contextualSpacing/>
        <w:jc w:val="both"/>
        <w:rPr>
          <w:rFonts w:ascii="Calibri" w:eastAsia="Calibri" w:hAnsi="Calibri" w:cs="Calibri"/>
          <w:bCs/>
          <w:sz w:val="24"/>
          <w:szCs w:val="24"/>
        </w:rPr>
      </w:pPr>
      <w:r w:rsidRPr="00051ACC">
        <w:rPr>
          <w:rFonts w:ascii="Calibri" w:eastAsia="Calibri" w:hAnsi="Calibri" w:cs="Calibri"/>
          <w:bCs/>
          <w:noProof/>
          <w:sz w:val="24"/>
          <w:szCs w:val="24"/>
        </w:rPr>
        <mc:AlternateContent>
          <mc:Choice Requires="wps">
            <w:drawing>
              <wp:anchor distT="0" distB="0" distL="114300" distR="114300" simplePos="0" relativeHeight="251662336" behindDoc="0" locked="0" layoutInCell="1" allowOverlap="1" wp14:anchorId="496DEA3F" wp14:editId="18C04636">
                <wp:simplePos x="0" y="0"/>
                <wp:positionH relativeFrom="column">
                  <wp:posOffset>552450</wp:posOffset>
                </wp:positionH>
                <wp:positionV relativeFrom="paragraph">
                  <wp:posOffset>312420</wp:posOffset>
                </wp:positionV>
                <wp:extent cx="1276350" cy="1362075"/>
                <wp:effectExtent l="0" t="0" r="0" b="9525"/>
                <wp:wrapNone/>
                <wp:docPr id="105" name="Text Box 105"/>
                <wp:cNvGraphicFramePr/>
                <a:graphic xmlns:a="http://schemas.openxmlformats.org/drawingml/2006/main">
                  <a:graphicData uri="http://schemas.microsoft.com/office/word/2010/wordprocessingShape">
                    <wps:wsp>
                      <wps:cNvSpPr txBox="1"/>
                      <wps:spPr>
                        <a:xfrm>
                          <a:off x="0" y="0"/>
                          <a:ext cx="1276350" cy="1362075"/>
                        </a:xfrm>
                        <a:prstGeom prst="rect">
                          <a:avLst/>
                        </a:prstGeom>
                        <a:solidFill>
                          <a:sysClr val="window" lastClr="FFFFFF"/>
                        </a:solidFill>
                        <a:ln w="6350">
                          <a:noFill/>
                        </a:ln>
                      </wps:spPr>
                      <wps:txbx>
                        <w:txbxContent>
                          <w:tbl>
                            <w:tblPr>
                              <w:tblStyle w:val="TableGrid"/>
                              <w:tblW w:w="1780" w:type="dxa"/>
                              <w:tblInd w:w="-5" w:type="dxa"/>
                              <w:tblLook w:val="04A0" w:firstRow="1" w:lastRow="0" w:firstColumn="1" w:lastColumn="0" w:noHBand="0" w:noVBand="1"/>
                            </w:tblPr>
                            <w:tblGrid>
                              <w:gridCol w:w="445"/>
                              <w:gridCol w:w="445"/>
                              <w:gridCol w:w="445"/>
                              <w:gridCol w:w="445"/>
                            </w:tblGrid>
                            <w:tr w:rsidR="00051ACC" w:rsidRPr="00BC56EB" w14:paraId="2C7EDD48" w14:textId="77777777" w:rsidTr="00730F99">
                              <w:trPr>
                                <w:trHeight w:hRule="exact" w:val="393"/>
                              </w:trPr>
                              <w:tc>
                                <w:tcPr>
                                  <w:tcW w:w="445" w:type="dxa"/>
                                  <w:shd w:val="clear" w:color="auto" w:fill="FFFF00"/>
                                </w:tcPr>
                                <w:p w14:paraId="4E4730C8" w14:textId="77777777" w:rsidR="00051ACC" w:rsidRPr="00BC56EB" w:rsidRDefault="00051ACC" w:rsidP="00730F99">
                                  <w:pPr>
                                    <w:pStyle w:val="ListParagraph"/>
                                    <w:ind w:left="1134"/>
                                    <w:rPr>
                                      <w:b/>
                                      <w:sz w:val="26"/>
                                      <w:szCs w:val="26"/>
                                    </w:rPr>
                                  </w:pPr>
                                </w:p>
                              </w:tc>
                              <w:tc>
                                <w:tcPr>
                                  <w:tcW w:w="445" w:type="dxa"/>
                                  <w:shd w:val="clear" w:color="auto" w:fill="FFFF00"/>
                                </w:tcPr>
                                <w:p w14:paraId="1C274D4A" w14:textId="77777777" w:rsidR="00051ACC" w:rsidRPr="00BC56EB" w:rsidRDefault="00051ACC" w:rsidP="00730F99">
                                  <w:pPr>
                                    <w:pStyle w:val="ListParagraph"/>
                                    <w:ind w:left="1134"/>
                                    <w:rPr>
                                      <w:b/>
                                      <w:sz w:val="26"/>
                                      <w:szCs w:val="26"/>
                                    </w:rPr>
                                  </w:pPr>
                                </w:p>
                              </w:tc>
                              <w:tc>
                                <w:tcPr>
                                  <w:tcW w:w="445" w:type="dxa"/>
                                  <w:shd w:val="clear" w:color="auto" w:fill="FFFF00"/>
                                </w:tcPr>
                                <w:p w14:paraId="2ACCC130" w14:textId="77777777" w:rsidR="00051ACC" w:rsidRPr="00BC56EB" w:rsidRDefault="00051ACC" w:rsidP="00730F99">
                                  <w:pPr>
                                    <w:pStyle w:val="ListParagraph"/>
                                    <w:ind w:left="1134"/>
                                    <w:rPr>
                                      <w:b/>
                                      <w:sz w:val="26"/>
                                      <w:szCs w:val="26"/>
                                    </w:rPr>
                                  </w:pPr>
                                </w:p>
                              </w:tc>
                              <w:tc>
                                <w:tcPr>
                                  <w:tcW w:w="445" w:type="dxa"/>
                                  <w:shd w:val="clear" w:color="auto" w:fill="FFFF00"/>
                                </w:tcPr>
                                <w:p w14:paraId="0C1C15D9" w14:textId="77777777" w:rsidR="00051ACC" w:rsidRPr="00BC56EB" w:rsidRDefault="00051ACC" w:rsidP="00730F99">
                                  <w:pPr>
                                    <w:pStyle w:val="ListParagraph"/>
                                    <w:ind w:left="1134"/>
                                    <w:rPr>
                                      <w:b/>
                                      <w:sz w:val="26"/>
                                      <w:szCs w:val="26"/>
                                    </w:rPr>
                                  </w:pPr>
                                </w:p>
                              </w:tc>
                            </w:tr>
                            <w:tr w:rsidR="00051ACC" w:rsidRPr="00BC56EB" w14:paraId="7641E10D" w14:textId="77777777" w:rsidTr="00730F99">
                              <w:trPr>
                                <w:trHeight w:hRule="exact" w:val="393"/>
                              </w:trPr>
                              <w:tc>
                                <w:tcPr>
                                  <w:tcW w:w="445" w:type="dxa"/>
                                  <w:shd w:val="clear" w:color="auto" w:fill="FFFF00"/>
                                </w:tcPr>
                                <w:p w14:paraId="19FBD685" w14:textId="77777777" w:rsidR="00051ACC" w:rsidRPr="00BC56EB" w:rsidRDefault="00051ACC" w:rsidP="00730F99">
                                  <w:pPr>
                                    <w:pStyle w:val="ListParagraph"/>
                                    <w:ind w:left="1134"/>
                                    <w:rPr>
                                      <w:b/>
                                      <w:sz w:val="26"/>
                                      <w:szCs w:val="26"/>
                                    </w:rPr>
                                  </w:pPr>
                                </w:p>
                              </w:tc>
                              <w:tc>
                                <w:tcPr>
                                  <w:tcW w:w="445" w:type="dxa"/>
                                  <w:shd w:val="clear" w:color="auto" w:fill="FFFF00"/>
                                </w:tcPr>
                                <w:p w14:paraId="6D616B1B" w14:textId="77777777" w:rsidR="00051ACC" w:rsidRPr="00BC56EB" w:rsidRDefault="00051ACC" w:rsidP="00730F99">
                                  <w:pPr>
                                    <w:pStyle w:val="ListParagraph"/>
                                    <w:ind w:left="1134"/>
                                    <w:rPr>
                                      <w:b/>
                                      <w:sz w:val="26"/>
                                      <w:szCs w:val="26"/>
                                    </w:rPr>
                                  </w:pPr>
                                </w:p>
                              </w:tc>
                              <w:tc>
                                <w:tcPr>
                                  <w:tcW w:w="445" w:type="dxa"/>
                                  <w:shd w:val="clear" w:color="auto" w:fill="FFFF00"/>
                                </w:tcPr>
                                <w:p w14:paraId="4D56CCE4" w14:textId="77777777" w:rsidR="00051ACC" w:rsidRPr="00BC56EB" w:rsidRDefault="00051ACC" w:rsidP="00730F99">
                                  <w:pPr>
                                    <w:pStyle w:val="ListParagraph"/>
                                    <w:ind w:left="1134"/>
                                    <w:rPr>
                                      <w:b/>
                                      <w:sz w:val="26"/>
                                      <w:szCs w:val="26"/>
                                    </w:rPr>
                                  </w:pPr>
                                </w:p>
                              </w:tc>
                              <w:tc>
                                <w:tcPr>
                                  <w:tcW w:w="445" w:type="dxa"/>
                                  <w:shd w:val="clear" w:color="auto" w:fill="FFFF00"/>
                                </w:tcPr>
                                <w:p w14:paraId="15FF17D4" w14:textId="77777777" w:rsidR="00051ACC" w:rsidRPr="00BC56EB" w:rsidRDefault="00051ACC" w:rsidP="00730F99">
                                  <w:pPr>
                                    <w:pStyle w:val="ListParagraph"/>
                                    <w:ind w:left="1134"/>
                                    <w:rPr>
                                      <w:b/>
                                      <w:sz w:val="26"/>
                                      <w:szCs w:val="26"/>
                                    </w:rPr>
                                  </w:pPr>
                                </w:p>
                              </w:tc>
                            </w:tr>
                            <w:tr w:rsidR="00051ACC" w:rsidRPr="00BC56EB" w14:paraId="20DAF26D" w14:textId="77777777" w:rsidTr="00730F99">
                              <w:trPr>
                                <w:trHeight w:hRule="exact" w:val="393"/>
                              </w:trPr>
                              <w:tc>
                                <w:tcPr>
                                  <w:tcW w:w="445" w:type="dxa"/>
                                  <w:shd w:val="clear" w:color="auto" w:fill="FFFF00"/>
                                </w:tcPr>
                                <w:p w14:paraId="5863A309" w14:textId="77777777" w:rsidR="00051ACC" w:rsidRPr="00BC56EB" w:rsidRDefault="00051ACC" w:rsidP="00730F99">
                                  <w:pPr>
                                    <w:pStyle w:val="ListParagraph"/>
                                    <w:ind w:left="1134"/>
                                    <w:rPr>
                                      <w:b/>
                                      <w:sz w:val="26"/>
                                      <w:szCs w:val="26"/>
                                    </w:rPr>
                                  </w:pPr>
                                </w:p>
                              </w:tc>
                              <w:tc>
                                <w:tcPr>
                                  <w:tcW w:w="445" w:type="dxa"/>
                                  <w:shd w:val="clear" w:color="auto" w:fill="FFFF00"/>
                                </w:tcPr>
                                <w:p w14:paraId="01727F18" w14:textId="77777777" w:rsidR="00051ACC" w:rsidRPr="00BC56EB" w:rsidRDefault="00051ACC" w:rsidP="00730F99">
                                  <w:pPr>
                                    <w:pStyle w:val="ListParagraph"/>
                                    <w:ind w:left="1134"/>
                                    <w:rPr>
                                      <w:b/>
                                      <w:sz w:val="26"/>
                                      <w:szCs w:val="26"/>
                                    </w:rPr>
                                  </w:pPr>
                                </w:p>
                              </w:tc>
                              <w:tc>
                                <w:tcPr>
                                  <w:tcW w:w="445" w:type="dxa"/>
                                  <w:shd w:val="clear" w:color="auto" w:fill="FFFF00"/>
                                </w:tcPr>
                                <w:p w14:paraId="208261A2" w14:textId="77777777" w:rsidR="00051ACC" w:rsidRPr="00BC56EB" w:rsidRDefault="00051ACC" w:rsidP="00730F99">
                                  <w:pPr>
                                    <w:pStyle w:val="ListParagraph"/>
                                    <w:ind w:left="1134"/>
                                    <w:rPr>
                                      <w:b/>
                                      <w:sz w:val="26"/>
                                      <w:szCs w:val="26"/>
                                    </w:rPr>
                                  </w:pPr>
                                </w:p>
                              </w:tc>
                              <w:tc>
                                <w:tcPr>
                                  <w:tcW w:w="445" w:type="dxa"/>
                                  <w:shd w:val="clear" w:color="auto" w:fill="FFFF00"/>
                                </w:tcPr>
                                <w:p w14:paraId="44E85A3F" w14:textId="77777777" w:rsidR="00051ACC" w:rsidRPr="00BC56EB" w:rsidRDefault="00051ACC" w:rsidP="00730F99">
                                  <w:pPr>
                                    <w:pStyle w:val="ListParagraph"/>
                                    <w:ind w:left="1134"/>
                                    <w:rPr>
                                      <w:b/>
                                      <w:sz w:val="26"/>
                                      <w:szCs w:val="26"/>
                                    </w:rPr>
                                  </w:pPr>
                                </w:p>
                              </w:tc>
                            </w:tr>
                            <w:tr w:rsidR="00051ACC" w:rsidRPr="00BC56EB" w14:paraId="33DF29E2" w14:textId="77777777" w:rsidTr="00730F99">
                              <w:trPr>
                                <w:trHeight w:hRule="exact" w:val="393"/>
                              </w:trPr>
                              <w:tc>
                                <w:tcPr>
                                  <w:tcW w:w="445" w:type="dxa"/>
                                  <w:shd w:val="clear" w:color="auto" w:fill="FFFF00"/>
                                </w:tcPr>
                                <w:p w14:paraId="0A92FEFE" w14:textId="77777777" w:rsidR="00051ACC" w:rsidRPr="00BC56EB" w:rsidRDefault="00051ACC" w:rsidP="00730F99">
                                  <w:pPr>
                                    <w:pStyle w:val="ListParagraph"/>
                                    <w:ind w:left="1134"/>
                                    <w:rPr>
                                      <w:b/>
                                      <w:sz w:val="26"/>
                                      <w:szCs w:val="26"/>
                                    </w:rPr>
                                  </w:pPr>
                                </w:p>
                              </w:tc>
                              <w:tc>
                                <w:tcPr>
                                  <w:tcW w:w="445" w:type="dxa"/>
                                  <w:shd w:val="clear" w:color="auto" w:fill="FFFF00"/>
                                </w:tcPr>
                                <w:p w14:paraId="444CFD03" w14:textId="77777777" w:rsidR="00051ACC" w:rsidRPr="00BC56EB" w:rsidRDefault="00051ACC" w:rsidP="00730F99">
                                  <w:pPr>
                                    <w:pStyle w:val="ListParagraph"/>
                                    <w:ind w:left="1134"/>
                                    <w:rPr>
                                      <w:b/>
                                      <w:sz w:val="26"/>
                                      <w:szCs w:val="26"/>
                                    </w:rPr>
                                  </w:pPr>
                                </w:p>
                              </w:tc>
                              <w:tc>
                                <w:tcPr>
                                  <w:tcW w:w="445" w:type="dxa"/>
                                  <w:shd w:val="clear" w:color="auto" w:fill="FFFF00"/>
                                </w:tcPr>
                                <w:p w14:paraId="58933268" w14:textId="77777777" w:rsidR="00051ACC" w:rsidRPr="00BC56EB" w:rsidRDefault="00051ACC" w:rsidP="00730F99">
                                  <w:pPr>
                                    <w:pStyle w:val="ListParagraph"/>
                                    <w:ind w:left="1134"/>
                                    <w:rPr>
                                      <w:b/>
                                      <w:sz w:val="26"/>
                                      <w:szCs w:val="26"/>
                                    </w:rPr>
                                  </w:pPr>
                                </w:p>
                              </w:tc>
                              <w:tc>
                                <w:tcPr>
                                  <w:tcW w:w="445" w:type="dxa"/>
                                  <w:shd w:val="clear" w:color="auto" w:fill="FFFF00"/>
                                </w:tcPr>
                                <w:p w14:paraId="2201A337" w14:textId="77777777" w:rsidR="00051ACC" w:rsidRPr="00BC56EB" w:rsidRDefault="00051ACC" w:rsidP="00730F99">
                                  <w:pPr>
                                    <w:pStyle w:val="ListParagraph"/>
                                    <w:ind w:left="1134"/>
                                    <w:rPr>
                                      <w:b/>
                                      <w:sz w:val="26"/>
                                      <w:szCs w:val="26"/>
                                    </w:rPr>
                                  </w:pPr>
                                </w:p>
                              </w:tc>
                            </w:tr>
                            <w:tr w:rsidR="00051ACC" w:rsidRPr="00BC56EB" w14:paraId="58CA2C6A" w14:textId="77777777" w:rsidTr="00730F99">
                              <w:trPr>
                                <w:trHeight w:hRule="exact" w:val="393"/>
                              </w:trPr>
                              <w:tc>
                                <w:tcPr>
                                  <w:tcW w:w="445" w:type="dxa"/>
                                  <w:shd w:val="clear" w:color="auto" w:fill="FFFF00"/>
                                </w:tcPr>
                                <w:p w14:paraId="13567FB9" w14:textId="77777777" w:rsidR="00051ACC" w:rsidRPr="00BC56EB" w:rsidRDefault="00051ACC" w:rsidP="00730F99">
                                  <w:pPr>
                                    <w:pStyle w:val="ListParagraph"/>
                                    <w:ind w:left="1134"/>
                                    <w:rPr>
                                      <w:b/>
                                      <w:sz w:val="26"/>
                                      <w:szCs w:val="26"/>
                                    </w:rPr>
                                  </w:pPr>
                                </w:p>
                              </w:tc>
                              <w:tc>
                                <w:tcPr>
                                  <w:tcW w:w="445" w:type="dxa"/>
                                  <w:shd w:val="clear" w:color="auto" w:fill="FFFF00"/>
                                </w:tcPr>
                                <w:p w14:paraId="786E8DA8" w14:textId="77777777" w:rsidR="00051ACC" w:rsidRPr="00BC56EB" w:rsidRDefault="00051ACC" w:rsidP="00730F99">
                                  <w:pPr>
                                    <w:pStyle w:val="ListParagraph"/>
                                    <w:ind w:left="1134"/>
                                    <w:rPr>
                                      <w:b/>
                                      <w:sz w:val="26"/>
                                      <w:szCs w:val="26"/>
                                    </w:rPr>
                                  </w:pPr>
                                </w:p>
                              </w:tc>
                              <w:tc>
                                <w:tcPr>
                                  <w:tcW w:w="445" w:type="dxa"/>
                                  <w:shd w:val="clear" w:color="auto" w:fill="FFFF00"/>
                                </w:tcPr>
                                <w:p w14:paraId="443D61BD" w14:textId="77777777" w:rsidR="00051ACC" w:rsidRPr="00BC56EB" w:rsidRDefault="00051ACC" w:rsidP="00730F99">
                                  <w:pPr>
                                    <w:pStyle w:val="ListParagraph"/>
                                    <w:ind w:left="1134"/>
                                    <w:rPr>
                                      <w:b/>
                                      <w:sz w:val="26"/>
                                      <w:szCs w:val="26"/>
                                    </w:rPr>
                                  </w:pPr>
                                </w:p>
                              </w:tc>
                              <w:tc>
                                <w:tcPr>
                                  <w:tcW w:w="445" w:type="dxa"/>
                                  <w:shd w:val="clear" w:color="auto" w:fill="FFFF00"/>
                                </w:tcPr>
                                <w:p w14:paraId="01DB654F" w14:textId="77777777" w:rsidR="00051ACC" w:rsidRPr="00BC56EB" w:rsidRDefault="00051ACC" w:rsidP="00730F99">
                                  <w:pPr>
                                    <w:pStyle w:val="ListParagraph"/>
                                    <w:ind w:left="1134"/>
                                    <w:rPr>
                                      <w:b/>
                                      <w:sz w:val="26"/>
                                      <w:szCs w:val="26"/>
                                    </w:rPr>
                                  </w:pPr>
                                </w:p>
                              </w:tc>
                            </w:tr>
                          </w:tbl>
                          <w:p w14:paraId="5F16B87F" w14:textId="77777777" w:rsidR="00051ACC" w:rsidRDefault="00051ACC" w:rsidP="00051A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6DEA3F" id="Text Box 105" o:spid="_x0000_s1028" type="#_x0000_t202" style="position:absolute;left:0;text-align:left;margin-left:43.5pt;margin-top:24.6pt;width:100.5pt;height:107.2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" fillcolor="window" stroked="f" strokeweight=".5pt">
                <v:textbox>
                  <w:txbxContent>
                    <w:tbl>
                      <w:tblPr>
                        <w:tblStyle w:val="TableGrid"/>
                        <w:tblW w:w="1780" w:type="dxa"/>
                        <w:tblInd w:w="-5" w:type="dxa"/>
                        <w:tblLook w:val="04A0" w:firstRow="1" w:lastRow="0" w:firstColumn="1" w:lastColumn="0" w:noHBand="0" w:noVBand="1"/>
                      </w:tblPr>
                      <w:tblGrid>
                        <w:gridCol w:w="445"/>
                        <w:gridCol w:w="445"/>
                        <w:gridCol w:w="445"/>
                        <w:gridCol w:w="445"/>
                      </w:tblGrid>
                      <w:tr w:rsidR="00051ACC" w:rsidRPr="00BC56EB" w14:paraId="2C7EDD48" w14:textId="77777777" w:rsidTr="00730F99">
                        <w:trPr>
                          <w:trHeight w:hRule="exact" w:val="393"/>
                        </w:trPr>
                        <w:tc>
                          <w:tcPr>
                            <w:tcW w:w="445" w:type="dxa"/>
                            <w:shd w:val="clear" w:color="auto" w:fill="FFFF00"/>
                          </w:tcPr>
                          <w:p w14:paraId="4E4730C8" w14:textId="77777777" w:rsidR="00051ACC" w:rsidRPr="00BC56EB" w:rsidRDefault="00051ACC" w:rsidP="00730F99">
                            <w:pPr>
                              <w:pStyle w:val="ListParagraph"/>
                              <w:ind w:left="1134"/>
                              <w:rPr>
                                <w:b/>
                                <w:sz w:val="26"/>
                                <w:szCs w:val="26"/>
                              </w:rPr>
                            </w:pPr>
                          </w:p>
                        </w:tc>
                        <w:tc>
                          <w:tcPr>
                            <w:tcW w:w="445" w:type="dxa"/>
                            <w:shd w:val="clear" w:color="auto" w:fill="FFFF00"/>
                          </w:tcPr>
                          <w:p w14:paraId="1C274D4A" w14:textId="77777777" w:rsidR="00051ACC" w:rsidRPr="00BC56EB" w:rsidRDefault="00051ACC" w:rsidP="00730F99">
                            <w:pPr>
                              <w:pStyle w:val="ListParagraph"/>
                              <w:ind w:left="1134"/>
                              <w:rPr>
                                <w:b/>
                                <w:sz w:val="26"/>
                                <w:szCs w:val="26"/>
                              </w:rPr>
                            </w:pPr>
                          </w:p>
                        </w:tc>
                        <w:tc>
                          <w:tcPr>
                            <w:tcW w:w="445" w:type="dxa"/>
                            <w:shd w:val="clear" w:color="auto" w:fill="FFFF00"/>
                          </w:tcPr>
                          <w:p w14:paraId="2ACCC130" w14:textId="77777777" w:rsidR="00051ACC" w:rsidRPr="00BC56EB" w:rsidRDefault="00051ACC" w:rsidP="00730F99">
                            <w:pPr>
                              <w:pStyle w:val="ListParagraph"/>
                              <w:ind w:left="1134"/>
                              <w:rPr>
                                <w:b/>
                                <w:sz w:val="26"/>
                                <w:szCs w:val="26"/>
                              </w:rPr>
                            </w:pPr>
                          </w:p>
                        </w:tc>
                        <w:tc>
                          <w:tcPr>
                            <w:tcW w:w="445" w:type="dxa"/>
                            <w:shd w:val="clear" w:color="auto" w:fill="FFFF00"/>
                          </w:tcPr>
                          <w:p w14:paraId="0C1C15D9" w14:textId="77777777" w:rsidR="00051ACC" w:rsidRPr="00BC56EB" w:rsidRDefault="00051ACC" w:rsidP="00730F99">
                            <w:pPr>
                              <w:pStyle w:val="ListParagraph"/>
                              <w:ind w:left="1134"/>
                              <w:rPr>
                                <w:b/>
                                <w:sz w:val="26"/>
                                <w:szCs w:val="26"/>
                              </w:rPr>
                            </w:pPr>
                          </w:p>
                        </w:tc>
                      </w:tr>
                      <w:tr w:rsidR="00051ACC" w:rsidRPr="00BC56EB" w14:paraId="7641E10D" w14:textId="77777777" w:rsidTr="00730F99">
                        <w:trPr>
                          <w:trHeight w:hRule="exact" w:val="393"/>
                        </w:trPr>
                        <w:tc>
                          <w:tcPr>
                            <w:tcW w:w="445" w:type="dxa"/>
                            <w:shd w:val="clear" w:color="auto" w:fill="FFFF00"/>
                          </w:tcPr>
                          <w:p w14:paraId="19FBD685" w14:textId="77777777" w:rsidR="00051ACC" w:rsidRPr="00BC56EB" w:rsidRDefault="00051ACC" w:rsidP="00730F99">
                            <w:pPr>
                              <w:pStyle w:val="ListParagraph"/>
                              <w:ind w:left="1134"/>
                              <w:rPr>
                                <w:b/>
                                <w:sz w:val="26"/>
                                <w:szCs w:val="26"/>
                              </w:rPr>
                            </w:pPr>
                          </w:p>
                        </w:tc>
                        <w:tc>
                          <w:tcPr>
                            <w:tcW w:w="445" w:type="dxa"/>
                            <w:shd w:val="clear" w:color="auto" w:fill="FFFF00"/>
                          </w:tcPr>
                          <w:p w14:paraId="6D616B1B" w14:textId="77777777" w:rsidR="00051ACC" w:rsidRPr="00BC56EB" w:rsidRDefault="00051ACC" w:rsidP="00730F99">
                            <w:pPr>
                              <w:pStyle w:val="ListParagraph"/>
                              <w:ind w:left="1134"/>
                              <w:rPr>
                                <w:b/>
                                <w:sz w:val="26"/>
                                <w:szCs w:val="26"/>
                              </w:rPr>
                            </w:pPr>
                          </w:p>
                        </w:tc>
                        <w:tc>
                          <w:tcPr>
                            <w:tcW w:w="445" w:type="dxa"/>
                            <w:shd w:val="clear" w:color="auto" w:fill="FFFF00"/>
                          </w:tcPr>
                          <w:p w14:paraId="4D56CCE4" w14:textId="77777777" w:rsidR="00051ACC" w:rsidRPr="00BC56EB" w:rsidRDefault="00051ACC" w:rsidP="00730F99">
                            <w:pPr>
                              <w:pStyle w:val="ListParagraph"/>
                              <w:ind w:left="1134"/>
                              <w:rPr>
                                <w:b/>
                                <w:sz w:val="26"/>
                                <w:szCs w:val="26"/>
                              </w:rPr>
                            </w:pPr>
                          </w:p>
                        </w:tc>
                        <w:tc>
                          <w:tcPr>
                            <w:tcW w:w="445" w:type="dxa"/>
                            <w:shd w:val="clear" w:color="auto" w:fill="FFFF00"/>
                          </w:tcPr>
                          <w:p w14:paraId="15FF17D4" w14:textId="77777777" w:rsidR="00051ACC" w:rsidRPr="00BC56EB" w:rsidRDefault="00051ACC" w:rsidP="00730F99">
                            <w:pPr>
                              <w:pStyle w:val="ListParagraph"/>
                              <w:ind w:left="1134"/>
                              <w:rPr>
                                <w:b/>
                                <w:sz w:val="26"/>
                                <w:szCs w:val="26"/>
                              </w:rPr>
                            </w:pPr>
                          </w:p>
                        </w:tc>
                      </w:tr>
                      <w:tr w:rsidR="00051ACC" w:rsidRPr="00BC56EB" w14:paraId="20DAF26D" w14:textId="77777777" w:rsidTr="00730F99">
                        <w:trPr>
                          <w:trHeight w:hRule="exact" w:val="393"/>
                        </w:trPr>
                        <w:tc>
                          <w:tcPr>
                            <w:tcW w:w="445" w:type="dxa"/>
                            <w:shd w:val="clear" w:color="auto" w:fill="FFFF00"/>
                          </w:tcPr>
                          <w:p w14:paraId="5863A309" w14:textId="77777777" w:rsidR="00051ACC" w:rsidRPr="00BC56EB" w:rsidRDefault="00051ACC" w:rsidP="00730F99">
                            <w:pPr>
                              <w:pStyle w:val="ListParagraph"/>
                              <w:ind w:left="1134"/>
                              <w:rPr>
                                <w:b/>
                                <w:sz w:val="26"/>
                                <w:szCs w:val="26"/>
                              </w:rPr>
                            </w:pPr>
                          </w:p>
                        </w:tc>
                        <w:tc>
                          <w:tcPr>
                            <w:tcW w:w="445" w:type="dxa"/>
                            <w:shd w:val="clear" w:color="auto" w:fill="FFFF00"/>
                          </w:tcPr>
                          <w:p w14:paraId="01727F18" w14:textId="77777777" w:rsidR="00051ACC" w:rsidRPr="00BC56EB" w:rsidRDefault="00051ACC" w:rsidP="00730F99">
                            <w:pPr>
                              <w:pStyle w:val="ListParagraph"/>
                              <w:ind w:left="1134"/>
                              <w:rPr>
                                <w:b/>
                                <w:sz w:val="26"/>
                                <w:szCs w:val="26"/>
                              </w:rPr>
                            </w:pPr>
                          </w:p>
                        </w:tc>
                        <w:tc>
                          <w:tcPr>
                            <w:tcW w:w="445" w:type="dxa"/>
                            <w:shd w:val="clear" w:color="auto" w:fill="FFFF00"/>
                          </w:tcPr>
                          <w:p w14:paraId="208261A2" w14:textId="77777777" w:rsidR="00051ACC" w:rsidRPr="00BC56EB" w:rsidRDefault="00051ACC" w:rsidP="00730F99">
                            <w:pPr>
                              <w:pStyle w:val="ListParagraph"/>
                              <w:ind w:left="1134"/>
                              <w:rPr>
                                <w:b/>
                                <w:sz w:val="26"/>
                                <w:szCs w:val="26"/>
                              </w:rPr>
                            </w:pPr>
                          </w:p>
                        </w:tc>
                        <w:tc>
                          <w:tcPr>
                            <w:tcW w:w="445" w:type="dxa"/>
                            <w:shd w:val="clear" w:color="auto" w:fill="FFFF00"/>
                          </w:tcPr>
                          <w:p w14:paraId="44E85A3F" w14:textId="77777777" w:rsidR="00051ACC" w:rsidRPr="00BC56EB" w:rsidRDefault="00051ACC" w:rsidP="00730F99">
                            <w:pPr>
                              <w:pStyle w:val="ListParagraph"/>
                              <w:ind w:left="1134"/>
                              <w:rPr>
                                <w:b/>
                                <w:sz w:val="26"/>
                                <w:szCs w:val="26"/>
                              </w:rPr>
                            </w:pPr>
                          </w:p>
                        </w:tc>
                      </w:tr>
                      <w:tr w:rsidR="00051ACC" w:rsidRPr="00BC56EB" w14:paraId="33DF29E2" w14:textId="77777777" w:rsidTr="00730F99">
                        <w:trPr>
                          <w:trHeight w:hRule="exact" w:val="393"/>
                        </w:trPr>
                        <w:tc>
                          <w:tcPr>
                            <w:tcW w:w="445" w:type="dxa"/>
                            <w:shd w:val="clear" w:color="auto" w:fill="FFFF00"/>
                          </w:tcPr>
                          <w:p w14:paraId="0A92FEFE" w14:textId="77777777" w:rsidR="00051ACC" w:rsidRPr="00BC56EB" w:rsidRDefault="00051ACC" w:rsidP="00730F99">
                            <w:pPr>
                              <w:pStyle w:val="ListParagraph"/>
                              <w:ind w:left="1134"/>
                              <w:rPr>
                                <w:b/>
                                <w:sz w:val="26"/>
                                <w:szCs w:val="26"/>
                              </w:rPr>
                            </w:pPr>
                          </w:p>
                        </w:tc>
                        <w:tc>
                          <w:tcPr>
                            <w:tcW w:w="445" w:type="dxa"/>
                            <w:shd w:val="clear" w:color="auto" w:fill="FFFF00"/>
                          </w:tcPr>
                          <w:p w14:paraId="444CFD03" w14:textId="77777777" w:rsidR="00051ACC" w:rsidRPr="00BC56EB" w:rsidRDefault="00051ACC" w:rsidP="00730F99">
                            <w:pPr>
                              <w:pStyle w:val="ListParagraph"/>
                              <w:ind w:left="1134"/>
                              <w:rPr>
                                <w:b/>
                                <w:sz w:val="26"/>
                                <w:szCs w:val="26"/>
                              </w:rPr>
                            </w:pPr>
                          </w:p>
                        </w:tc>
                        <w:tc>
                          <w:tcPr>
                            <w:tcW w:w="445" w:type="dxa"/>
                            <w:shd w:val="clear" w:color="auto" w:fill="FFFF00"/>
                          </w:tcPr>
                          <w:p w14:paraId="58933268" w14:textId="77777777" w:rsidR="00051ACC" w:rsidRPr="00BC56EB" w:rsidRDefault="00051ACC" w:rsidP="00730F99">
                            <w:pPr>
                              <w:pStyle w:val="ListParagraph"/>
                              <w:ind w:left="1134"/>
                              <w:rPr>
                                <w:b/>
                                <w:sz w:val="26"/>
                                <w:szCs w:val="26"/>
                              </w:rPr>
                            </w:pPr>
                          </w:p>
                        </w:tc>
                        <w:tc>
                          <w:tcPr>
                            <w:tcW w:w="445" w:type="dxa"/>
                            <w:shd w:val="clear" w:color="auto" w:fill="FFFF00"/>
                          </w:tcPr>
                          <w:p w14:paraId="2201A337" w14:textId="77777777" w:rsidR="00051ACC" w:rsidRPr="00BC56EB" w:rsidRDefault="00051ACC" w:rsidP="00730F99">
                            <w:pPr>
                              <w:pStyle w:val="ListParagraph"/>
                              <w:ind w:left="1134"/>
                              <w:rPr>
                                <w:b/>
                                <w:sz w:val="26"/>
                                <w:szCs w:val="26"/>
                              </w:rPr>
                            </w:pPr>
                          </w:p>
                        </w:tc>
                      </w:tr>
                      <w:tr w:rsidR="00051ACC" w:rsidRPr="00BC56EB" w14:paraId="58CA2C6A" w14:textId="77777777" w:rsidTr="00730F99">
                        <w:trPr>
                          <w:trHeight w:hRule="exact" w:val="393"/>
                        </w:trPr>
                        <w:tc>
                          <w:tcPr>
                            <w:tcW w:w="445" w:type="dxa"/>
                            <w:shd w:val="clear" w:color="auto" w:fill="FFFF00"/>
                          </w:tcPr>
                          <w:p w14:paraId="13567FB9" w14:textId="77777777" w:rsidR="00051ACC" w:rsidRPr="00BC56EB" w:rsidRDefault="00051ACC" w:rsidP="00730F99">
                            <w:pPr>
                              <w:pStyle w:val="ListParagraph"/>
                              <w:ind w:left="1134"/>
                              <w:rPr>
                                <w:b/>
                                <w:sz w:val="26"/>
                                <w:szCs w:val="26"/>
                              </w:rPr>
                            </w:pPr>
                          </w:p>
                        </w:tc>
                        <w:tc>
                          <w:tcPr>
                            <w:tcW w:w="445" w:type="dxa"/>
                            <w:shd w:val="clear" w:color="auto" w:fill="FFFF00"/>
                          </w:tcPr>
                          <w:p w14:paraId="786E8DA8" w14:textId="77777777" w:rsidR="00051ACC" w:rsidRPr="00BC56EB" w:rsidRDefault="00051ACC" w:rsidP="00730F99">
                            <w:pPr>
                              <w:pStyle w:val="ListParagraph"/>
                              <w:ind w:left="1134"/>
                              <w:rPr>
                                <w:b/>
                                <w:sz w:val="26"/>
                                <w:szCs w:val="26"/>
                              </w:rPr>
                            </w:pPr>
                          </w:p>
                        </w:tc>
                        <w:tc>
                          <w:tcPr>
                            <w:tcW w:w="445" w:type="dxa"/>
                            <w:shd w:val="clear" w:color="auto" w:fill="FFFF00"/>
                          </w:tcPr>
                          <w:p w14:paraId="443D61BD" w14:textId="77777777" w:rsidR="00051ACC" w:rsidRPr="00BC56EB" w:rsidRDefault="00051ACC" w:rsidP="00730F99">
                            <w:pPr>
                              <w:pStyle w:val="ListParagraph"/>
                              <w:ind w:left="1134"/>
                              <w:rPr>
                                <w:b/>
                                <w:sz w:val="26"/>
                                <w:szCs w:val="26"/>
                              </w:rPr>
                            </w:pPr>
                          </w:p>
                        </w:tc>
                        <w:tc>
                          <w:tcPr>
                            <w:tcW w:w="445" w:type="dxa"/>
                            <w:shd w:val="clear" w:color="auto" w:fill="FFFF00"/>
                          </w:tcPr>
                          <w:p w14:paraId="01DB654F" w14:textId="77777777" w:rsidR="00051ACC" w:rsidRPr="00BC56EB" w:rsidRDefault="00051ACC" w:rsidP="00730F99">
                            <w:pPr>
                              <w:pStyle w:val="ListParagraph"/>
                              <w:ind w:left="1134"/>
                              <w:rPr>
                                <w:b/>
                                <w:sz w:val="26"/>
                                <w:szCs w:val="26"/>
                              </w:rPr>
                            </w:pPr>
                          </w:p>
                        </w:tc>
                      </w:tr>
                    </w:tbl>
                    <w:p w14:paraId="5F16B87F" w14:textId="77777777" w:rsidR="00051ACC" w:rsidRDefault="00051ACC" w:rsidP="00051ACC"/>
                  </w:txbxContent>
                </v:textbox>
              </v:shape>
            </w:pict>
          </mc:Fallback>
        </mc:AlternateContent>
      </w:r>
      <w:r w:rsidRPr="00051ACC">
        <w:rPr>
          <w:rFonts w:ascii="Calibri" w:eastAsia="Calibri" w:hAnsi="Calibri" w:cs="Calibri"/>
          <w:bCs/>
          <w:noProof/>
          <w:sz w:val="24"/>
          <w:szCs w:val="24"/>
        </w:rPr>
        <mc:AlternateContent>
          <mc:Choice Requires="wps">
            <w:drawing>
              <wp:anchor distT="0" distB="0" distL="114300" distR="114300" simplePos="0" relativeHeight="251660288" behindDoc="0" locked="0" layoutInCell="1" allowOverlap="1" wp14:anchorId="2352387F" wp14:editId="244E206D">
                <wp:simplePos x="0" y="0"/>
                <wp:positionH relativeFrom="column">
                  <wp:posOffset>1905000</wp:posOffset>
                </wp:positionH>
                <wp:positionV relativeFrom="paragraph">
                  <wp:posOffset>358776</wp:posOffset>
                </wp:positionV>
                <wp:extent cx="3667125" cy="1238250"/>
                <wp:effectExtent l="0" t="0" r="9525" b="0"/>
                <wp:wrapNone/>
                <wp:docPr id="106" name="Text Box 106"/>
                <wp:cNvGraphicFramePr/>
                <a:graphic xmlns:a="http://schemas.openxmlformats.org/drawingml/2006/main">
                  <a:graphicData uri="http://schemas.microsoft.com/office/word/2010/wordprocessingShape">
                    <wps:wsp>
                      <wps:cNvSpPr txBox="1"/>
                      <wps:spPr>
                        <a:xfrm>
                          <a:off x="0" y="0"/>
                          <a:ext cx="3667125" cy="1238250"/>
                        </a:xfrm>
                        <a:prstGeom prst="rect">
                          <a:avLst/>
                        </a:prstGeom>
                        <a:solidFill>
                          <a:sysClr val="window" lastClr="FFFFFF"/>
                        </a:solidFill>
                        <a:ln w="6350">
                          <a:noFill/>
                        </a:ln>
                      </wps:spPr>
                      <wps:txbx>
                        <w:txbxContent>
                          <w:p w14:paraId="05B0D6C1" w14:textId="77777777" w:rsidR="00051ACC" w:rsidRPr="005F7208" w:rsidRDefault="00051ACC" w:rsidP="00051ACC">
                            <w:pPr>
                              <w:spacing w:after="0" w:line="240" w:lineRule="auto"/>
                              <w:rPr>
                                <w:szCs w:val="24"/>
                                <w:lang w:val="en-US"/>
                              </w:rPr>
                            </w:pPr>
                            <w:r w:rsidRPr="005F7208">
                              <w:rPr>
                                <w:szCs w:val="24"/>
                                <w:lang w:val="en-US"/>
                              </w:rPr>
                              <w:t xml:space="preserve">Through questioning and probing, determine what is understood by the term ‘percentage’. Ask, ‘What percentage of the tiles </w:t>
                            </w:r>
                            <w:r>
                              <w:rPr>
                                <w:szCs w:val="24"/>
                                <w:lang w:val="en-US"/>
                              </w:rPr>
                              <w:t>is</w:t>
                            </w:r>
                            <w:r w:rsidRPr="005F7208">
                              <w:rPr>
                                <w:szCs w:val="24"/>
                                <w:lang w:val="en-US"/>
                              </w:rPr>
                              <w:t xml:space="preserve"> yellow?’ Draw out that they are all yellow so that means that 100% of the tiles are yellow. Also draw out that the fraction of the tiles that are yellow is 15/15, or 5/5 in terms of rows.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52387F" id="Text Box 106" o:spid="_x0000_s1029" type="#_x0000_t202" style="position:absolute;left:0;text-align:left;margin-left:150pt;margin-top:28.25pt;width:288.75pt;height:9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" fillcolor="window" stroked="f" strokeweight=".5pt">
                <v:textbox>
                  <w:txbxContent>
                    <w:p w14:paraId="05B0D6C1" w14:textId="77777777" w:rsidR="00051ACC" w:rsidRPr="005F7208" w:rsidRDefault="00051ACC" w:rsidP="00051ACC">
                      <w:pPr>
                        <w:spacing w:after="0" w:line="240" w:lineRule="auto"/>
                        <w:rPr>
                          <w:szCs w:val="24"/>
                          <w:lang w:val="en-US"/>
                        </w:rPr>
                      </w:pPr>
                      <w:r w:rsidRPr="005F7208">
                        <w:rPr>
                          <w:szCs w:val="24"/>
                          <w:lang w:val="en-US"/>
                        </w:rPr>
                        <w:t xml:space="preserve">Through questioning and probing, determine what is understood by the term ‘percentage’. Ask, ‘What percentage of the tiles </w:t>
                      </w:r>
                      <w:r>
                        <w:rPr>
                          <w:szCs w:val="24"/>
                          <w:lang w:val="en-US"/>
                        </w:rPr>
                        <w:t>is</w:t>
                      </w:r>
                      <w:r w:rsidRPr="005F7208">
                        <w:rPr>
                          <w:szCs w:val="24"/>
                          <w:lang w:val="en-US"/>
                        </w:rPr>
                        <w:t xml:space="preserve"> yellow?’ Draw out that they are all yellow so that means that 100% of the tiles are yellow. Also draw out that the fraction of the tiles that are yellow is 15/15, or 5/5 in terms of rows. </w:t>
                      </w:r>
                    </w:p>
                  </w:txbxContent>
                </v:textbox>
              </v:shape>
            </w:pict>
          </mc:Fallback>
        </mc:AlternateContent>
      </w:r>
      <w:r w:rsidRPr="00051ACC">
        <w:rPr>
          <w:rFonts w:ascii="Calibri" w:eastAsia="Calibri" w:hAnsi="Calibri" w:cs="Calibri"/>
          <w:bCs/>
          <w:sz w:val="24"/>
          <w:szCs w:val="24"/>
        </w:rPr>
        <w:t>Ask the children to make an array of one colour, as shown.</w:t>
      </w:r>
    </w:p>
    <w:p w14:paraId="710D20C3" w14:textId="77777777" w:rsidR="00051ACC" w:rsidRPr="00051ACC" w:rsidRDefault="00051ACC" w:rsidP="00051ACC">
      <w:pPr>
        <w:jc w:val="both"/>
        <w:rPr>
          <w:rFonts w:ascii="Calibri" w:eastAsia="Calibri" w:hAnsi="Calibri" w:cs="Times New Roman"/>
          <w:bCs/>
          <w:sz w:val="24"/>
          <w:szCs w:val="24"/>
        </w:rPr>
      </w:pPr>
    </w:p>
    <w:p w14:paraId="1FAEDD17" w14:textId="77777777" w:rsidR="00051ACC" w:rsidRPr="00051ACC" w:rsidRDefault="00051ACC" w:rsidP="00051ACC">
      <w:pPr>
        <w:jc w:val="both"/>
        <w:rPr>
          <w:rFonts w:ascii="Calibri" w:eastAsia="Calibri" w:hAnsi="Calibri" w:cs="Times New Roman"/>
          <w:bCs/>
          <w:sz w:val="24"/>
          <w:szCs w:val="24"/>
        </w:rPr>
      </w:pPr>
    </w:p>
    <w:p w14:paraId="126485C3" w14:textId="77777777" w:rsidR="00051ACC" w:rsidRPr="00051ACC" w:rsidRDefault="00051ACC" w:rsidP="00051ACC">
      <w:pPr>
        <w:jc w:val="both"/>
        <w:rPr>
          <w:rFonts w:ascii="Calibri" w:eastAsia="Calibri" w:hAnsi="Calibri" w:cs="Times New Roman"/>
          <w:b/>
          <w:sz w:val="26"/>
          <w:szCs w:val="26"/>
        </w:rPr>
      </w:pPr>
    </w:p>
    <w:p w14:paraId="356C4B7A" w14:textId="77777777" w:rsidR="00051ACC" w:rsidRPr="00051ACC" w:rsidRDefault="00051ACC" w:rsidP="00051ACC">
      <w:pPr>
        <w:jc w:val="both"/>
        <w:rPr>
          <w:rFonts w:ascii="Calibri" w:eastAsia="Calibri" w:hAnsi="Calibri" w:cs="Times New Roman"/>
          <w:b/>
          <w:sz w:val="26"/>
          <w:szCs w:val="26"/>
        </w:rPr>
      </w:pPr>
    </w:p>
    <w:p w14:paraId="169865A8" w14:textId="77777777" w:rsidR="00051ACC" w:rsidRPr="00051ACC" w:rsidRDefault="00051ACC" w:rsidP="00051ACC">
      <w:pPr>
        <w:jc w:val="both"/>
        <w:rPr>
          <w:rFonts w:ascii="Calibri" w:eastAsia="Calibri" w:hAnsi="Calibri" w:cs="Times New Roman"/>
          <w:b/>
          <w:sz w:val="26"/>
          <w:szCs w:val="26"/>
        </w:rPr>
      </w:pPr>
    </w:p>
    <w:p w14:paraId="6F80ABCE" w14:textId="77777777" w:rsidR="00051ACC" w:rsidRPr="00051ACC" w:rsidRDefault="00051ACC" w:rsidP="00051ACC">
      <w:pPr>
        <w:numPr>
          <w:ilvl w:val="0"/>
          <w:numId w:val="14"/>
        </w:numPr>
        <w:ind w:left="709" w:hanging="425"/>
        <w:contextualSpacing/>
        <w:jc w:val="both"/>
        <w:rPr>
          <w:rFonts w:ascii="Calibri" w:eastAsia="Calibri" w:hAnsi="Calibri" w:cs="Times New Roman"/>
          <w:bCs/>
          <w:sz w:val="24"/>
          <w:szCs w:val="24"/>
        </w:rPr>
      </w:pPr>
      <w:r w:rsidRPr="00051ACC">
        <w:rPr>
          <w:rFonts w:ascii="Calibri" w:eastAsia="Calibri" w:hAnsi="Calibri" w:cs="Times New Roman"/>
          <w:bCs/>
          <w:sz w:val="24"/>
          <w:szCs w:val="24"/>
        </w:rPr>
        <w:t>Ask the children, “How many tiles make 100% of the array?”</w:t>
      </w:r>
    </w:p>
    <w:p w14:paraId="364BEC82" w14:textId="77777777" w:rsidR="00051ACC" w:rsidRPr="00051ACC" w:rsidRDefault="00051ACC" w:rsidP="00051ACC">
      <w:pPr>
        <w:numPr>
          <w:ilvl w:val="0"/>
          <w:numId w:val="14"/>
        </w:numPr>
        <w:ind w:left="709" w:hanging="425"/>
        <w:contextualSpacing/>
        <w:jc w:val="both"/>
        <w:rPr>
          <w:rFonts w:ascii="Calibri" w:eastAsia="Calibri" w:hAnsi="Calibri" w:cs="Times New Roman"/>
          <w:bCs/>
          <w:sz w:val="24"/>
          <w:szCs w:val="24"/>
        </w:rPr>
      </w:pPr>
      <w:r w:rsidRPr="00051ACC">
        <w:rPr>
          <w:rFonts w:ascii="Calibri" w:eastAsia="Calibri" w:hAnsi="Calibri" w:cs="Times New Roman"/>
          <w:bCs/>
          <w:sz w:val="24"/>
          <w:szCs w:val="24"/>
        </w:rPr>
        <w:t>Ask children, “How many tiles make 50% of the array? 25% 75%?”</w:t>
      </w:r>
    </w:p>
    <w:p w14:paraId="19BCF5A5" w14:textId="77777777" w:rsidR="00051ACC" w:rsidRPr="00051ACC" w:rsidRDefault="00051ACC" w:rsidP="00051ACC">
      <w:pPr>
        <w:numPr>
          <w:ilvl w:val="0"/>
          <w:numId w:val="14"/>
        </w:numPr>
        <w:ind w:left="709" w:hanging="425"/>
        <w:contextualSpacing/>
        <w:jc w:val="both"/>
        <w:rPr>
          <w:rFonts w:ascii="Calibri" w:eastAsia="Calibri" w:hAnsi="Calibri" w:cs="Times New Roman"/>
          <w:bCs/>
          <w:sz w:val="24"/>
          <w:szCs w:val="24"/>
        </w:rPr>
      </w:pPr>
      <w:r w:rsidRPr="00051ACC">
        <w:rPr>
          <w:rFonts w:ascii="Calibri" w:eastAsia="Calibri" w:hAnsi="Calibri" w:cs="Times New Roman"/>
          <w:bCs/>
          <w:sz w:val="24"/>
          <w:szCs w:val="24"/>
        </w:rPr>
        <w:t>Ask children, “How many tiles make 10% of the array and how did you work that out?” Then ask about 5%, 20%, 35%, 70%.</w:t>
      </w:r>
    </w:p>
    <w:p w14:paraId="01287A2F" w14:textId="77777777" w:rsidR="00051ACC" w:rsidRPr="00051ACC" w:rsidRDefault="00051ACC" w:rsidP="00051ACC">
      <w:pPr>
        <w:numPr>
          <w:ilvl w:val="0"/>
          <w:numId w:val="14"/>
        </w:numPr>
        <w:ind w:left="709" w:hanging="425"/>
        <w:contextualSpacing/>
        <w:jc w:val="both"/>
        <w:rPr>
          <w:rFonts w:ascii="Calibri" w:eastAsia="Calibri" w:hAnsi="Calibri" w:cs="Times New Roman"/>
          <w:bCs/>
          <w:sz w:val="24"/>
          <w:szCs w:val="24"/>
        </w:rPr>
      </w:pPr>
      <w:r w:rsidRPr="00051ACC">
        <w:rPr>
          <w:rFonts w:ascii="Calibri" w:eastAsia="Calibri" w:hAnsi="Calibri" w:cs="Times New Roman"/>
          <w:bCs/>
          <w:sz w:val="24"/>
          <w:szCs w:val="24"/>
        </w:rPr>
        <w:t>Ask, “With this array, what is the rule for finding the number of tiles to make a particular percentage of the array?”</w:t>
      </w:r>
    </w:p>
    <w:p w14:paraId="08E41C3E" w14:textId="77777777" w:rsidR="00051ACC" w:rsidRPr="00051ACC" w:rsidRDefault="00051ACC" w:rsidP="00051ACC">
      <w:pPr>
        <w:jc w:val="both"/>
        <w:rPr>
          <w:rFonts w:ascii="Calibri" w:eastAsia="Calibri" w:hAnsi="Calibri" w:cs="Times New Roman"/>
          <w:b/>
          <w:sz w:val="28"/>
          <w:szCs w:val="28"/>
        </w:rPr>
      </w:pPr>
    </w:p>
    <w:p w14:paraId="321C2EB9" w14:textId="77777777" w:rsidR="00051ACC" w:rsidRDefault="00051ACC" w:rsidP="00051ACC">
      <w:pPr>
        <w:jc w:val="both"/>
        <w:rPr>
          <w:rFonts w:ascii="Calibri" w:eastAsia="Calibri" w:hAnsi="Calibri" w:cs="Times New Roman"/>
          <w:b/>
          <w:sz w:val="28"/>
          <w:szCs w:val="28"/>
        </w:rPr>
      </w:pPr>
    </w:p>
    <w:p w14:paraId="2572C3AA" w14:textId="77777777" w:rsidR="00051ACC" w:rsidRPr="00051ACC" w:rsidRDefault="00051ACC" w:rsidP="00051ACC">
      <w:pPr>
        <w:jc w:val="both"/>
        <w:rPr>
          <w:rFonts w:ascii="Calibri" w:eastAsia="Calibri" w:hAnsi="Calibri" w:cs="Times New Roman"/>
          <w:b/>
          <w:sz w:val="28"/>
          <w:szCs w:val="28"/>
        </w:rPr>
      </w:pPr>
    </w:p>
    <w:p w14:paraId="7E393706" w14:textId="77777777" w:rsidR="00051ACC" w:rsidRPr="00051ACC" w:rsidRDefault="00051ACC" w:rsidP="00051ACC">
      <w:pPr>
        <w:jc w:val="both"/>
        <w:rPr>
          <w:rFonts w:ascii="Calibri" w:eastAsia="Calibri" w:hAnsi="Calibri" w:cs="Times New Roman"/>
          <w:b/>
          <w:sz w:val="28"/>
          <w:szCs w:val="28"/>
        </w:rPr>
      </w:pPr>
    </w:p>
    <w:p w14:paraId="7400D222" w14:textId="558F4645" w:rsidR="00051ACC" w:rsidRPr="00051ACC" w:rsidRDefault="00051ACC" w:rsidP="00051ACC">
      <w:pPr>
        <w:numPr>
          <w:ilvl w:val="0"/>
          <w:numId w:val="14"/>
        </w:numPr>
        <w:ind w:left="709" w:hanging="425"/>
        <w:contextualSpacing/>
        <w:jc w:val="both"/>
        <w:rPr>
          <w:rFonts w:ascii="Calibri" w:eastAsia="Calibri" w:hAnsi="Calibri" w:cs="Times New Roman"/>
          <w:bCs/>
          <w:sz w:val="24"/>
          <w:szCs w:val="24"/>
        </w:rPr>
      </w:pPr>
      <w:r w:rsidRPr="00051ACC">
        <w:rPr>
          <w:rFonts w:ascii="Calibri" w:eastAsia="Calibri" w:hAnsi="Calibri" w:cs="Times New Roman"/>
          <w:bCs/>
          <w:sz w:val="24"/>
          <w:szCs w:val="24"/>
        </w:rPr>
        <w:lastRenderedPageBreak/>
        <w:t>Ask them to replace one row of the tiles with tiles of another colour.</w:t>
      </w:r>
    </w:p>
    <w:p w14:paraId="5E8A48A1" w14:textId="7487A74B" w:rsidR="00051ACC" w:rsidRPr="00051ACC" w:rsidRDefault="00051ACC" w:rsidP="00051ACC">
      <w:pPr>
        <w:ind w:left="709"/>
        <w:contextualSpacing/>
        <w:jc w:val="both"/>
        <w:rPr>
          <w:rFonts w:ascii="Calibri" w:eastAsia="Calibri" w:hAnsi="Calibri" w:cs="Times New Roman"/>
          <w:b/>
          <w:sz w:val="28"/>
          <w:szCs w:val="28"/>
        </w:rPr>
      </w:pPr>
      <w:r w:rsidRPr="00051ACC">
        <w:rPr>
          <w:rFonts w:ascii="Calibri" w:eastAsia="Calibri" w:hAnsi="Calibri" w:cs="Calibri"/>
          <w:bCs/>
          <w:noProof/>
          <w:sz w:val="24"/>
          <w:szCs w:val="24"/>
        </w:rPr>
        <mc:AlternateContent>
          <mc:Choice Requires="wps">
            <w:drawing>
              <wp:anchor distT="0" distB="0" distL="114300" distR="114300" simplePos="0" relativeHeight="251661312" behindDoc="0" locked="0" layoutInCell="1" allowOverlap="1" wp14:anchorId="643EC997" wp14:editId="5B43DE17">
                <wp:simplePos x="0" y="0"/>
                <wp:positionH relativeFrom="column">
                  <wp:posOffset>1905000</wp:posOffset>
                </wp:positionH>
                <wp:positionV relativeFrom="paragraph">
                  <wp:posOffset>133986</wp:posOffset>
                </wp:positionV>
                <wp:extent cx="3667125" cy="1962150"/>
                <wp:effectExtent l="0" t="0" r="9525" b="0"/>
                <wp:wrapNone/>
                <wp:docPr id="107" name="Text Box 107"/>
                <wp:cNvGraphicFramePr/>
                <a:graphic xmlns:a="http://schemas.openxmlformats.org/drawingml/2006/main">
                  <a:graphicData uri="http://schemas.microsoft.com/office/word/2010/wordprocessingShape">
                    <wps:wsp>
                      <wps:cNvSpPr txBox="1"/>
                      <wps:spPr>
                        <a:xfrm>
                          <a:off x="0" y="0"/>
                          <a:ext cx="3667125" cy="1962150"/>
                        </a:xfrm>
                        <a:prstGeom prst="rect">
                          <a:avLst/>
                        </a:prstGeom>
                        <a:solidFill>
                          <a:sysClr val="window" lastClr="FFFFFF"/>
                        </a:solidFill>
                        <a:ln w="6350">
                          <a:noFill/>
                        </a:ln>
                      </wps:spPr>
                      <wps:txbx>
                        <w:txbxContent>
                          <w:p w14:paraId="6C2B4BD4" w14:textId="113778B7" w:rsidR="00051ACC" w:rsidRPr="005F7208" w:rsidRDefault="00051ACC" w:rsidP="00051ACC">
                            <w:pPr>
                              <w:spacing w:after="0" w:line="240" w:lineRule="auto"/>
                              <w:rPr>
                                <w:szCs w:val="24"/>
                                <w:lang w:val="en-US"/>
                              </w:rPr>
                            </w:pPr>
                            <w:r w:rsidRPr="005F7208">
                              <w:rPr>
                                <w:szCs w:val="24"/>
                                <w:lang w:val="en-US"/>
                              </w:rPr>
                              <w:t xml:space="preserve">Ask, ‘What percentage of the tiles </w:t>
                            </w:r>
                            <w:r>
                              <w:rPr>
                                <w:szCs w:val="24"/>
                                <w:lang w:val="en-US"/>
                              </w:rPr>
                              <w:t>is</w:t>
                            </w:r>
                            <w:r w:rsidRPr="005F7208">
                              <w:rPr>
                                <w:szCs w:val="24"/>
                                <w:lang w:val="en-US"/>
                              </w:rPr>
                              <w:t xml:space="preserve"> yellow or green?’ Draw out that all the tiles are either yellow or green so 100% of the tiles are yellow or green. Ask how to work out what percentage of the tiles </w:t>
                            </w:r>
                            <w:r>
                              <w:rPr>
                                <w:szCs w:val="24"/>
                                <w:lang w:val="en-US"/>
                              </w:rPr>
                              <w:t>is</w:t>
                            </w:r>
                            <w:r w:rsidRPr="005F7208">
                              <w:rPr>
                                <w:szCs w:val="24"/>
                                <w:lang w:val="en-US"/>
                              </w:rPr>
                              <w:t xml:space="preserve"> yellow and what percentage </w:t>
                            </w:r>
                            <w:r>
                              <w:rPr>
                                <w:szCs w:val="24"/>
                                <w:lang w:val="en-US"/>
                              </w:rPr>
                              <w:t>is</w:t>
                            </w:r>
                            <w:r w:rsidRPr="005F7208">
                              <w:rPr>
                                <w:szCs w:val="24"/>
                                <w:lang w:val="en-US"/>
                              </w:rPr>
                              <w:t xml:space="preserve"> green. Through probing and questioning, establish what each row must be worth in terms of percentage. That is, the whole array is 100% and there are 5 rows, so each row must be worth 20%. Establish that for the five rows, 20% + 20% + 20% + 20% + 20% = 100%. Therefore, the yellow tiles represent 80% and the green tiles represent 20%.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3EC997" id="Text Box 107" o:spid="_x0000_s1030" type="#_x0000_t202" style="position:absolute;left:0;text-align:left;margin-left:150pt;margin-top:10.55pt;width:288.75pt;height:15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" fillcolor="window" stroked="f" strokeweight=".5pt">
                <v:textbox>
                  <w:txbxContent>
                    <w:p w14:paraId="6C2B4BD4" w14:textId="113778B7" w:rsidR="00051ACC" w:rsidRPr="005F7208" w:rsidRDefault="00051ACC" w:rsidP="00051ACC">
                      <w:pPr>
                        <w:spacing w:after="0" w:line="240" w:lineRule="auto"/>
                        <w:rPr>
                          <w:szCs w:val="24"/>
                          <w:lang w:val="en-US"/>
                        </w:rPr>
                      </w:pPr>
                      <w:r w:rsidRPr="005F7208">
                        <w:rPr>
                          <w:szCs w:val="24"/>
                          <w:lang w:val="en-US"/>
                        </w:rPr>
                        <w:t xml:space="preserve">Ask, ‘What percentage of the tiles </w:t>
                      </w:r>
                      <w:r>
                        <w:rPr>
                          <w:szCs w:val="24"/>
                          <w:lang w:val="en-US"/>
                        </w:rPr>
                        <w:t>is</w:t>
                      </w:r>
                      <w:r w:rsidRPr="005F7208">
                        <w:rPr>
                          <w:szCs w:val="24"/>
                          <w:lang w:val="en-US"/>
                        </w:rPr>
                        <w:t xml:space="preserve"> yellow or green?’ Draw out that all the tiles are either yellow or green so 100% of the tiles are yellow or green. Ask how to work out what percentage of the tiles </w:t>
                      </w:r>
                      <w:r>
                        <w:rPr>
                          <w:szCs w:val="24"/>
                          <w:lang w:val="en-US"/>
                        </w:rPr>
                        <w:t>is</w:t>
                      </w:r>
                      <w:r w:rsidRPr="005F7208">
                        <w:rPr>
                          <w:szCs w:val="24"/>
                          <w:lang w:val="en-US"/>
                        </w:rPr>
                        <w:t xml:space="preserve"> yellow and what percentage </w:t>
                      </w:r>
                      <w:r>
                        <w:rPr>
                          <w:szCs w:val="24"/>
                          <w:lang w:val="en-US"/>
                        </w:rPr>
                        <w:t>is</w:t>
                      </w:r>
                      <w:r w:rsidRPr="005F7208">
                        <w:rPr>
                          <w:szCs w:val="24"/>
                          <w:lang w:val="en-US"/>
                        </w:rPr>
                        <w:t xml:space="preserve"> green. Through probing and questioning, establish what each row must be worth in terms of percentage. That is, the whole array is 100% and there are 5 rows, so each row must be worth 20%. Establish that for the five rows, 20% + 20% + 20% + 20% + 20% = 100%. Therefore, the yellow tiles represent 80% and the green tiles represent 20%. </w:t>
                      </w:r>
                    </w:p>
                  </w:txbxContent>
                </v:textbox>
              </v:shape>
            </w:pict>
          </mc:Fallback>
        </mc:AlternateContent>
      </w:r>
      <w:r w:rsidRPr="00051ACC">
        <w:rPr>
          <w:rFonts w:ascii="Calibri" w:eastAsia="Calibri" w:hAnsi="Calibri" w:cs="Times New Roman"/>
          <w:b/>
          <w:noProof/>
          <w:sz w:val="28"/>
          <w:szCs w:val="28"/>
        </w:rPr>
        <mc:AlternateContent>
          <mc:Choice Requires="wps">
            <w:drawing>
              <wp:anchor distT="0" distB="0" distL="114300" distR="114300" simplePos="0" relativeHeight="251663360" behindDoc="0" locked="0" layoutInCell="1" allowOverlap="1" wp14:anchorId="4566D857" wp14:editId="158658FA">
                <wp:simplePos x="0" y="0"/>
                <wp:positionH relativeFrom="column">
                  <wp:posOffset>314325</wp:posOffset>
                </wp:positionH>
                <wp:positionV relativeFrom="paragraph">
                  <wp:posOffset>99060</wp:posOffset>
                </wp:positionV>
                <wp:extent cx="1304925" cy="1495425"/>
                <wp:effectExtent l="0" t="0" r="9525" b="9525"/>
                <wp:wrapNone/>
                <wp:docPr id="108" name="Text Box 108"/>
                <wp:cNvGraphicFramePr/>
                <a:graphic xmlns:a="http://schemas.openxmlformats.org/drawingml/2006/main">
                  <a:graphicData uri="http://schemas.microsoft.com/office/word/2010/wordprocessingShape">
                    <wps:wsp>
                      <wps:cNvSpPr txBox="1"/>
                      <wps:spPr>
                        <a:xfrm>
                          <a:off x="0" y="0"/>
                          <a:ext cx="1304925" cy="1495425"/>
                        </a:xfrm>
                        <a:prstGeom prst="rect">
                          <a:avLst/>
                        </a:prstGeom>
                        <a:solidFill>
                          <a:sysClr val="window" lastClr="FFFFFF"/>
                        </a:solidFill>
                        <a:ln w="6350">
                          <a:noFill/>
                        </a:ln>
                      </wps:spPr>
                      <wps:txbx>
                        <w:txbxContent>
                          <w:tbl>
                            <w:tblPr>
                              <w:tblStyle w:val="TableGrid"/>
                              <w:tblW w:w="1780" w:type="dxa"/>
                              <w:tblInd w:w="-5" w:type="dxa"/>
                              <w:tblLook w:val="04A0" w:firstRow="1" w:lastRow="0" w:firstColumn="1" w:lastColumn="0" w:noHBand="0" w:noVBand="1"/>
                            </w:tblPr>
                            <w:tblGrid>
                              <w:gridCol w:w="445"/>
                              <w:gridCol w:w="445"/>
                              <w:gridCol w:w="445"/>
                              <w:gridCol w:w="445"/>
                            </w:tblGrid>
                            <w:tr w:rsidR="00051ACC" w:rsidRPr="00BC56EB" w14:paraId="4A7EDD40" w14:textId="77777777" w:rsidTr="00730F99">
                              <w:trPr>
                                <w:trHeight w:hRule="exact" w:val="393"/>
                              </w:trPr>
                              <w:tc>
                                <w:tcPr>
                                  <w:tcW w:w="445" w:type="dxa"/>
                                  <w:shd w:val="clear" w:color="auto" w:fill="92D050"/>
                                </w:tcPr>
                                <w:p w14:paraId="5408FA2D" w14:textId="77777777" w:rsidR="00051ACC" w:rsidRPr="00BC56EB" w:rsidRDefault="00051ACC" w:rsidP="00730F99">
                                  <w:pPr>
                                    <w:pStyle w:val="ListParagraph"/>
                                    <w:ind w:left="1134"/>
                                    <w:rPr>
                                      <w:b/>
                                      <w:sz w:val="26"/>
                                      <w:szCs w:val="26"/>
                                    </w:rPr>
                                  </w:pPr>
                                </w:p>
                              </w:tc>
                              <w:tc>
                                <w:tcPr>
                                  <w:tcW w:w="445" w:type="dxa"/>
                                  <w:shd w:val="clear" w:color="auto" w:fill="92D050"/>
                                </w:tcPr>
                                <w:p w14:paraId="77727B6B" w14:textId="77777777" w:rsidR="00051ACC" w:rsidRPr="00BC56EB" w:rsidRDefault="00051ACC" w:rsidP="00730F99">
                                  <w:pPr>
                                    <w:pStyle w:val="ListParagraph"/>
                                    <w:ind w:left="1134"/>
                                    <w:rPr>
                                      <w:b/>
                                      <w:sz w:val="26"/>
                                      <w:szCs w:val="26"/>
                                    </w:rPr>
                                  </w:pPr>
                                </w:p>
                              </w:tc>
                              <w:tc>
                                <w:tcPr>
                                  <w:tcW w:w="445" w:type="dxa"/>
                                  <w:shd w:val="clear" w:color="auto" w:fill="92D050"/>
                                </w:tcPr>
                                <w:p w14:paraId="7DF5A75C" w14:textId="77777777" w:rsidR="00051ACC" w:rsidRPr="00BC56EB" w:rsidRDefault="00051ACC" w:rsidP="00730F99">
                                  <w:pPr>
                                    <w:pStyle w:val="ListParagraph"/>
                                    <w:ind w:left="1134"/>
                                    <w:rPr>
                                      <w:b/>
                                      <w:sz w:val="26"/>
                                      <w:szCs w:val="26"/>
                                    </w:rPr>
                                  </w:pPr>
                                </w:p>
                              </w:tc>
                              <w:tc>
                                <w:tcPr>
                                  <w:tcW w:w="445" w:type="dxa"/>
                                  <w:shd w:val="clear" w:color="auto" w:fill="92D050"/>
                                </w:tcPr>
                                <w:p w14:paraId="54227F6A" w14:textId="77777777" w:rsidR="00051ACC" w:rsidRPr="00BC56EB" w:rsidRDefault="00051ACC" w:rsidP="00730F99">
                                  <w:pPr>
                                    <w:pStyle w:val="ListParagraph"/>
                                    <w:ind w:left="1134"/>
                                    <w:rPr>
                                      <w:b/>
                                      <w:sz w:val="26"/>
                                      <w:szCs w:val="26"/>
                                    </w:rPr>
                                  </w:pPr>
                                </w:p>
                              </w:tc>
                            </w:tr>
                            <w:tr w:rsidR="00051ACC" w:rsidRPr="00BC56EB" w14:paraId="6B6B2EE8" w14:textId="77777777" w:rsidTr="00730F99">
                              <w:trPr>
                                <w:trHeight w:hRule="exact" w:val="393"/>
                              </w:trPr>
                              <w:tc>
                                <w:tcPr>
                                  <w:tcW w:w="445" w:type="dxa"/>
                                  <w:shd w:val="clear" w:color="auto" w:fill="FFFF00"/>
                                </w:tcPr>
                                <w:p w14:paraId="7FFAAE9F" w14:textId="77777777" w:rsidR="00051ACC" w:rsidRPr="00BC56EB" w:rsidRDefault="00051ACC" w:rsidP="00730F99">
                                  <w:pPr>
                                    <w:pStyle w:val="ListParagraph"/>
                                    <w:ind w:left="1134"/>
                                    <w:rPr>
                                      <w:b/>
                                      <w:sz w:val="26"/>
                                      <w:szCs w:val="26"/>
                                    </w:rPr>
                                  </w:pPr>
                                </w:p>
                              </w:tc>
                              <w:tc>
                                <w:tcPr>
                                  <w:tcW w:w="445" w:type="dxa"/>
                                  <w:shd w:val="clear" w:color="auto" w:fill="FFFF00"/>
                                </w:tcPr>
                                <w:p w14:paraId="4F0A09D0" w14:textId="77777777" w:rsidR="00051ACC" w:rsidRPr="00BC56EB" w:rsidRDefault="00051ACC" w:rsidP="00730F99">
                                  <w:pPr>
                                    <w:pStyle w:val="ListParagraph"/>
                                    <w:ind w:left="1134"/>
                                    <w:rPr>
                                      <w:b/>
                                      <w:sz w:val="26"/>
                                      <w:szCs w:val="26"/>
                                    </w:rPr>
                                  </w:pPr>
                                </w:p>
                              </w:tc>
                              <w:tc>
                                <w:tcPr>
                                  <w:tcW w:w="445" w:type="dxa"/>
                                  <w:shd w:val="clear" w:color="auto" w:fill="FFFF00"/>
                                </w:tcPr>
                                <w:p w14:paraId="4F275ABC" w14:textId="77777777" w:rsidR="00051ACC" w:rsidRPr="00BC56EB" w:rsidRDefault="00051ACC" w:rsidP="00730F99">
                                  <w:pPr>
                                    <w:pStyle w:val="ListParagraph"/>
                                    <w:ind w:left="1134"/>
                                    <w:rPr>
                                      <w:b/>
                                      <w:sz w:val="26"/>
                                      <w:szCs w:val="26"/>
                                    </w:rPr>
                                  </w:pPr>
                                </w:p>
                              </w:tc>
                              <w:tc>
                                <w:tcPr>
                                  <w:tcW w:w="445" w:type="dxa"/>
                                  <w:shd w:val="clear" w:color="auto" w:fill="FFFF00"/>
                                </w:tcPr>
                                <w:p w14:paraId="33D0C6E6" w14:textId="77777777" w:rsidR="00051ACC" w:rsidRPr="00BC56EB" w:rsidRDefault="00051ACC" w:rsidP="00730F99">
                                  <w:pPr>
                                    <w:pStyle w:val="ListParagraph"/>
                                    <w:ind w:left="1134"/>
                                    <w:rPr>
                                      <w:b/>
                                      <w:sz w:val="26"/>
                                      <w:szCs w:val="26"/>
                                    </w:rPr>
                                  </w:pPr>
                                </w:p>
                              </w:tc>
                            </w:tr>
                            <w:tr w:rsidR="00051ACC" w:rsidRPr="00BC56EB" w14:paraId="1C90F280" w14:textId="77777777" w:rsidTr="00730F99">
                              <w:trPr>
                                <w:trHeight w:hRule="exact" w:val="393"/>
                              </w:trPr>
                              <w:tc>
                                <w:tcPr>
                                  <w:tcW w:w="445" w:type="dxa"/>
                                  <w:shd w:val="clear" w:color="auto" w:fill="FFFF00"/>
                                </w:tcPr>
                                <w:p w14:paraId="09F373D2" w14:textId="77777777" w:rsidR="00051ACC" w:rsidRPr="00BC56EB" w:rsidRDefault="00051ACC" w:rsidP="00730F99">
                                  <w:pPr>
                                    <w:pStyle w:val="ListParagraph"/>
                                    <w:ind w:left="1134"/>
                                    <w:rPr>
                                      <w:b/>
                                      <w:sz w:val="26"/>
                                      <w:szCs w:val="26"/>
                                    </w:rPr>
                                  </w:pPr>
                                </w:p>
                              </w:tc>
                              <w:tc>
                                <w:tcPr>
                                  <w:tcW w:w="445" w:type="dxa"/>
                                  <w:shd w:val="clear" w:color="auto" w:fill="FFFF00"/>
                                </w:tcPr>
                                <w:p w14:paraId="5BAEE461" w14:textId="77777777" w:rsidR="00051ACC" w:rsidRPr="00BC56EB" w:rsidRDefault="00051ACC" w:rsidP="00730F99">
                                  <w:pPr>
                                    <w:pStyle w:val="ListParagraph"/>
                                    <w:ind w:left="1134"/>
                                    <w:rPr>
                                      <w:b/>
                                      <w:sz w:val="26"/>
                                      <w:szCs w:val="26"/>
                                    </w:rPr>
                                  </w:pPr>
                                </w:p>
                              </w:tc>
                              <w:tc>
                                <w:tcPr>
                                  <w:tcW w:w="445" w:type="dxa"/>
                                  <w:shd w:val="clear" w:color="auto" w:fill="FFFF00"/>
                                </w:tcPr>
                                <w:p w14:paraId="5F7C33B4" w14:textId="77777777" w:rsidR="00051ACC" w:rsidRPr="00BC56EB" w:rsidRDefault="00051ACC" w:rsidP="00730F99">
                                  <w:pPr>
                                    <w:pStyle w:val="ListParagraph"/>
                                    <w:ind w:left="1134"/>
                                    <w:rPr>
                                      <w:b/>
                                      <w:sz w:val="26"/>
                                      <w:szCs w:val="26"/>
                                    </w:rPr>
                                  </w:pPr>
                                </w:p>
                              </w:tc>
                              <w:tc>
                                <w:tcPr>
                                  <w:tcW w:w="445" w:type="dxa"/>
                                  <w:shd w:val="clear" w:color="auto" w:fill="FFFF00"/>
                                </w:tcPr>
                                <w:p w14:paraId="3AD871C2" w14:textId="77777777" w:rsidR="00051ACC" w:rsidRPr="00BC56EB" w:rsidRDefault="00051ACC" w:rsidP="00730F99">
                                  <w:pPr>
                                    <w:pStyle w:val="ListParagraph"/>
                                    <w:ind w:left="1134"/>
                                    <w:rPr>
                                      <w:b/>
                                      <w:sz w:val="26"/>
                                      <w:szCs w:val="26"/>
                                    </w:rPr>
                                  </w:pPr>
                                </w:p>
                              </w:tc>
                            </w:tr>
                            <w:tr w:rsidR="00051ACC" w:rsidRPr="00BC56EB" w14:paraId="6CEB4C49" w14:textId="77777777" w:rsidTr="00730F99">
                              <w:trPr>
                                <w:trHeight w:hRule="exact" w:val="393"/>
                              </w:trPr>
                              <w:tc>
                                <w:tcPr>
                                  <w:tcW w:w="445" w:type="dxa"/>
                                  <w:shd w:val="clear" w:color="auto" w:fill="FFFF00"/>
                                </w:tcPr>
                                <w:p w14:paraId="7FB3D5DD" w14:textId="77777777" w:rsidR="00051ACC" w:rsidRPr="00BC56EB" w:rsidRDefault="00051ACC" w:rsidP="00730F99">
                                  <w:pPr>
                                    <w:pStyle w:val="ListParagraph"/>
                                    <w:ind w:left="1134"/>
                                    <w:rPr>
                                      <w:b/>
                                      <w:sz w:val="26"/>
                                      <w:szCs w:val="26"/>
                                    </w:rPr>
                                  </w:pPr>
                                </w:p>
                              </w:tc>
                              <w:tc>
                                <w:tcPr>
                                  <w:tcW w:w="445" w:type="dxa"/>
                                  <w:shd w:val="clear" w:color="auto" w:fill="FFFF00"/>
                                </w:tcPr>
                                <w:p w14:paraId="3120766C" w14:textId="77777777" w:rsidR="00051ACC" w:rsidRPr="00BC56EB" w:rsidRDefault="00051ACC" w:rsidP="00730F99">
                                  <w:pPr>
                                    <w:pStyle w:val="ListParagraph"/>
                                    <w:ind w:left="1134"/>
                                    <w:rPr>
                                      <w:b/>
                                      <w:sz w:val="26"/>
                                      <w:szCs w:val="26"/>
                                    </w:rPr>
                                  </w:pPr>
                                </w:p>
                              </w:tc>
                              <w:tc>
                                <w:tcPr>
                                  <w:tcW w:w="445" w:type="dxa"/>
                                  <w:shd w:val="clear" w:color="auto" w:fill="FFFF00"/>
                                </w:tcPr>
                                <w:p w14:paraId="456BDFE1" w14:textId="77777777" w:rsidR="00051ACC" w:rsidRPr="00BC56EB" w:rsidRDefault="00051ACC" w:rsidP="00730F99">
                                  <w:pPr>
                                    <w:pStyle w:val="ListParagraph"/>
                                    <w:ind w:left="1134"/>
                                    <w:rPr>
                                      <w:b/>
                                      <w:sz w:val="26"/>
                                      <w:szCs w:val="26"/>
                                    </w:rPr>
                                  </w:pPr>
                                </w:p>
                              </w:tc>
                              <w:tc>
                                <w:tcPr>
                                  <w:tcW w:w="445" w:type="dxa"/>
                                  <w:shd w:val="clear" w:color="auto" w:fill="FFFF00"/>
                                </w:tcPr>
                                <w:p w14:paraId="5678A1FD" w14:textId="77777777" w:rsidR="00051ACC" w:rsidRPr="00BC56EB" w:rsidRDefault="00051ACC" w:rsidP="00730F99">
                                  <w:pPr>
                                    <w:pStyle w:val="ListParagraph"/>
                                    <w:ind w:left="1134"/>
                                    <w:rPr>
                                      <w:b/>
                                      <w:sz w:val="26"/>
                                      <w:szCs w:val="26"/>
                                    </w:rPr>
                                  </w:pPr>
                                </w:p>
                              </w:tc>
                            </w:tr>
                            <w:tr w:rsidR="00051ACC" w:rsidRPr="00BC56EB" w14:paraId="46BDE616" w14:textId="77777777" w:rsidTr="00730F99">
                              <w:trPr>
                                <w:trHeight w:hRule="exact" w:val="393"/>
                              </w:trPr>
                              <w:tc>
                                <w:tcPr>
                                  <w:tcW w:w="445" w:type="dxa"/>
                                  <w:shd w:val="clear" w:color="auto" w:fill="FFFF00"/>
                                </w:tcPr>
                                <w:p w14:paraId="19DA8382" w14:textId="77777777" w:rsidR="00051ACC" w:rsidRPr="00BC56EB" w:rsidRDefault="00051ACC" w:rsidP="00730F99">
                                  <w:pPr>
                                    <w:pStyle w:val="ListParagraph"/>
                                    <w:ind w:left="1134"/>
                                    <w:rPr>
                                      <w:b/>
                                      <w:sz w:val="26"/>
                                      <w:szCs w:val="26"/>
                                    </w:rPr>
                                  </w:pPr>
                                </w:p>
                              </w:tc>
                              <w:tc>
                                <w:tcPr>
                                  <w:tcW w:w="445" w:type="dxa"/>
                                  <w:shd w:val="clear" w:color="auto" w:fill="FFFF00"/>
                                </w:tcPr>
                                <w:p w14:paraId="6EF3D6C9" w14:textId="77777777" w:rsidR="00051ACC" w:rsidRPr="00BC56EB" w:rsidRDefault="00051ACC" w:rsidP="00730F99">
                                  <w:pPr>
                                    <w:pStyle w:val="ListParagraph"/>
                                    <w:ind w:left="1134"/>
                                    <w:rPr>
                                      <w:b/>
                                      <w:sz w:val="26"/>
                                      <w:szCs w:val="26"/>
                                    </w:rPr>
                                  </w:pPr>
                                </w:p>
                              </w:tc>
                              <w:tc>
                                <w:tcPr>
                                  <w:tcW w:w="445" w:type="dxa"/>
                                  <w:shd w:val="clear" w:color="auto" w:fill="FFFF00"/>
                                </w:tcPr>
                                <w:p w14:paraId="1B83BE94" w14:textId="77777777" w:rsidR="00051ACC" w:rsidRPr="00BC56EB" w:rsidRDefault="00051ACC" w:rsidP="00730F99">
                                  <w:pPr>
                                    <w:pStyle w:val="ListParagraph"/>
                                    <w:ind w:left="1134"/>
                                    <w:rPr>
                                      <w:b/>
                                      <w:sz w:val="26"/>
                                      <w:szCs w:val="26"/>
                                    </w:rPr>
                                  </w:pPr>
                                </w:p>
                              </w:tc>
                              <w:tc>
                                <w:tcPr>
                                  <w:tcW w:w="445" w:type="dxa"/>
                                  <w:shd w:val="clear" w:color="auto" w:fill="FFFF00"/>
                                </w:tcPr>
                                <w:p w14:paraId="2832FA6D" w14:textId="77777777" w:rsidR="00051ACC" w:rsidRPr="00BC56EB" w:rsidRDefault="00051ACC" w:rsidP="00730F99">
                                  <w:pPr>
                                    <w:pStyle w:val="ListParagraph"/>
                                    <w:ind w:left="1134"/>
                                    <w:rPr>
                                      <w:b/>
                                      <w:sz w:val="26"/>
                                      <w:szCs w:val="26"/>
                                    </w:rPr>
                                  </w:pPr>
                                </w:p>
                              </w:tc>
                            </w:tr>
                          </w:tbl>
                          <w:p w14:paraId="7E30C68F" w14:textId="77777777" w:rsidR="00051ACC" w:rsidRDefault="00051ACC" w:rsidP="00051A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66D857" id="Text Box 108" o:spid="_x0000_s1031" type="#_x0000_t202" style="position:absolute;left:0;text-align:left;margin-left:24.75pt;margin-top:7.8pt;width:102.75pt;height:117.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" fillcolor="window" stroked="f" strokeweight=".5pt">
                <v:textbox>
                  <w:txbxContent>
                    <w:tbl>
                      <w:tblPr>
                        <w:tblStyle w:val="TableGrid"/>
                        <w:tblW w:w="1780" w:type="dxa"/>
                        <w:tblInd w:w="-5" w:type="dxa"/>
                        <w:tblLook w:val="04A0" w:firstRow="1" w:lastRow="0" w:firstColumn="1" w:lastColumn="0" w:noHBand="0" w:noVBand="1"/>
                      </w:tblPr>
                      <w:tblGrid>
                        <w:gridCol w:w="445"/>
                        <w:gridCol w:w="445"/>
                        <w:gridCol w:w="445"/>
                        <w:gridCol w:w="445"/>
                      </w:tblGrid>
                      <w:tr w:rsidR="00051ACC" w:rsidRPr="00BC56EB" w14:paraId="4A7EDD40" w14:textId="77777777" w:rsidTr="00730F99">
                        <w:trPr>
                          <w:trHeight w:hRule="exact" w:val="393"/>
                        </w:trPr>
                        <w:tc>
                          <w:tcPr>
                            <w:tcW w:w="445" w:type="dxa"/>
                            <w:shd w:val="clear" w:color="auto" w:fill="92D050"/>
                          </w:tcPr>
                          <w:p w14:paraId="5408FA2D" w14:textId="77777777" w:rsidR="00051ACC" w:rsidRPr="00BC56EB" w:rsidRDefault="00051ACC" w:rsidP="00730F99">
                            <w:pPr>
                              <w:pStyle w:val="ListParagraph"/>
                              <w:ind w:left="1134"/>
                              <w:rPr>
                                <w:b/>
                                <w:sz w:val="26"/>
                                <w:szCs w:val="26"/>
                              </w:rPr>
                            </w:pPr>
                          </w:p>
                        </w:tc>
                        <w:tc>
                          <w:tcPr>
                            <w:tcW w:w="445" w:type="dxa"/>
                            <w:shd w:val="clear" w:color="auto" w:fill="92D050"/>
                          </w:tcPr>
                          <w:p w14:paraId="77727B6B" w14:textId="77777777" w:rsidR="00051ACC" w:rsidRPr="00BC56EB" w:rsidRDefault="00051ACC" w:rsidP="00730F99">
                            <w:pPr>
                              <w:pStyle w:val="ListParagraph"/>
                              <w:ind w:left="1134"/>
                              <w:rPr>
                                <w:b/>
                                <w:sz w:val="26"/>
                                <w:szCs w:val="26"/>
                              </w:rPr>
                            </w:pPr>
                          </w:p>
                        </w:tc>
                        <w:tc>
                          <w:tcPr>
                            <w:tcW w:w="445" w:type="dxa"/>
                            <w:shd w:val="clear" w:color="auto" w:fill="92D050"/>
                          </w:tcPr>
                          <w:p w14:paraId="7DF5A75C" w14:textId="77777777" w:rsidR="00051ACC" w:rsidRPr="00BC56EB" w:rsidRDefault="00051ACC" w:rsidP="00730F99">
                            <w:pPr>
                              <w:pStyle w:val="ListParagraph"/>
                              <w:ind w:left="1134"/>
                              <w:rPr>
                                <w:b/>
                                <w:sz w:val="26"/>
                                <w:szCs w:val="26"/>
                              </w:rPr>
                            </w:pPr>
                          </w:p>
                        </w:tc>
                        <w:tc>
                          <w:tcPr>
                            <w:tcW w:w="445" w:type="dxa"/>
                            <w:shd w:val="clear" w:color="auto" w:fill="92D050"/>
                          </w:tcPr>
                          <w:p w14:paraId="54227F6A" w14:textId="77777777" w:rsidR="00051ACC" w:rsidRPr="00BC56EB" w:rsidRDefault="00051ACC" w:rsidP="00730F99">
                            <w:pPr>
                              <w:pStyle w:val="ListParagraph"/>
                              <w:ind w:left="1134"/>
                              <w:rPr>
                                <w:b/>
                                <w:sz w:val="26"/>
                                <w:szCs w:val="26"/>
                              </w:rPr>
                            </w:pPr>
                          </w:p>
                        </w:tc>
                      </w:tr>
                      <w:tr w:rsidR="00051ACC" w:rsidRPr="00BC56EB" w14:paraId="6B6B2EE8" w14:textId="77777777" w:rsidTr="00730F99">
                        <w:trPr>
                          <w:trHeight w:hRule="exact" w:val="393"/>
                        </w:trPr>
                        <w:tc>
                          <w:tcPr>
                            <w:tcW w:w="445" w:type="dxa"/>
                            <w:shd w:val="clear" w:color="auto" w:fill="FFFF00"/>
                          </w:tcPr>
                          <w:p w14:paraId="7FFAAE9F" w14:textId="77777777" w:rsidR="00051ACC" w:rsidRPr="00BC56EB" w:rsidRDefault="00051ACC" w:rsidP="00730F99">
                            <w:pPr>
                              <w:pStyle w:val="ListParagraph"/>
                              <w:ind w:left="1134"/>
                              <w:rPr>
                                <w:b/>
                                <w:sz w:val="26"/>
                                <w:szCs w:val="26"/>
                              </w:rPr>
                            </w:pPr>
                          </w:p>
                        </w:tc>
                        <w:tc>
                          <w:tcPr>
                            <w:tcW w:w="445" w:type="dxa"/>
                            <w:shd w:val="clear" w:color="auto" w:fill="FFFF00"/>
                          </w:tcPr>
                          <w:p w14:paraId="4F0A09D0" w14:textId="77777777" w:rsidR="00051ACC" w:rsidRPr="00BC56EB" w:rsidRDefault="00051ACC" w:rsidP="00730F99">
                            <w:pPr>
                              <w:pStyle w:val="ListParagraph"/>
                              <w:ind w:left="1134"/>
                              <w:rPr>
                                <w:b/>
                                <w:sz w:val="26"/>
                                <w:szCs w:val="26"/>
                              </w:rPr>
                            </w:pPr>
                          </w:p>
                        </w:tc>
                        <w:tc>
                          <w:tcPr>
                            <w:tcW w:w="445" w:type="dxa"/>
                            <w:shd w:val="clear" w:color="auto" w:fill="FFFF00"/>
                          </w:tcPr>
                          <w:p w14:paraId="4F275ABC" w14:textId="77777777" w:rsidR="00051ACC" w:rsidRPr="00BC56EB" w:rsidRDefault="00051ACC" w:rsidP="00730F99">
                            <w:pPr>
                              <w:pStyle w:val="ListParagraph"/>
                              <w:ind w:left="1134"/>
                              <w:rPr>
                                <w:b/>
                                <w:sz w:val="26"/>
                                <w:szCs w:val="26"/>
                              </w:rPr>
                            </w:pPr>
                          </w:p>
                        </w:tc>
                        <w:tc>
                          <w:tcPr>
                            <w:tcW w:w="445" w:type="dxa"/>
                            <w:shd w:val="clear" w:color="auto" w:fill="FFFF00"/>
                          </w:tcPr>
                          <w:p w14:paraId="33D0C6E6" w14:textId="77777777" w:rsidR="00051ACC" w:rsidRPr="00BC56EB" w:rsidRDefault="00051ACC" w:rsidP="00730F99">
                            <w:pPr>
                              <w:pStyle w:val="ListParagraph"/>
                              <w:ind w:left="1134"/>
                              <w:rPr>
                                <w:b/>
                                <w:sz w:val="26"/>
                                <w:szCs w:val="26"/>
                              </w:rPr>
                            </w:pPr>
                          </w:p>
                        </w:tc>
                      </w:tr>
                      <w:tr w:rsidR="00051ACC" w:rsidRPr="00BC56EB" w14:paraId="1C90F280" w14:textId="77777777" w:rsidTr="00730F99">
                        <w:trPr>
                          <w:trHeight w:hRule="exact" w:val="393"/>
                        </w:trPr>
                        <w:tc>
                          <w:tcPr>
                            <w:tcW w:w="445" w:type="dxa"/>
                            <w:shd w:val="clear" w:color="auto" w:fill="FFFF00"/>
                          </w:tcPr>
                          <w:p w14:paraId="09F373D2" w14:textId="77777777" w:rsidR="00051ACC" w:rsidRPr="00BC56EB" w:rsidRDefault="00051ACC" w:rsidP="00730F99">
                            <w:pPr>
                              <w:pStyle w:val="ListParagraph"/>
                              <w:ind w:left="1134"/>
                              <w:rPr>
                                <w:b/>
                                <w:sz w:val="26"/>
                                <w:szCs w:val="26"/>
                              </w:rPr>
                            </w:pPr>
                          </w:p>
                        </w:tc>
                        <w:tc>
                          <w:tcPr>
                            <w:tcW w:w="445" w:type="dxa"/>
                            <w:shd w:val="clear" w:color="auto" w:fill="FFFF00"/>
                          </w:tcPr>
                          <w:p w14:paraId="5BAEE461" w14:textId="77777777" w:rsidR="00051ACC" w:rsidRPr="00BC56EB" w:rsidRDefault="00051ACC" w:rsidP="00730F99">
                            <w:pPr>
                              <w:pStyle w:val="ListParagraph"/>
                              <w:ind w:left="1134"/>
                              <w:rPr>
                                <w:b/>
                                <w:sz w:val="26"/>
                                <w:szCs w:val="26"/>
                              </w:rPr>
                            </w:pPr>
                          </w:p>
                        </w:tc>
                        <w:tc>
                          <w:tcPr>
                            <w:tcW w:w="445" w:type="dxa"/>
                            <w:shd w:val="clear" w:color="auto" w:fill="FFFF00"/>
                          </w:tcPr>
                          <w:p w14:paraId="5F7C33B4" w14:textId="77777777" w:rsidR="00051ACC" w:rsidRPr="00BC56EB" w:rsidRDefault="00051ACC" w:rsidP="00730F99">
                            <w:pPr>
                              <w:pStyle w:val="ListParagraph"/>
                              <w:ind w:left="1134"/>
                              <w:rPr>
                                <w:b/>
                                <w:sz w:val="26"/>
                                <w:szCs w:val="26"/>
                              </w:rPr>
                            </w:pPr>
                          </w:p>
                        </w:tc>
                        <w:tc>
                          <w:tcPr>
                            <w:tcW w:w="445" w:type="dxa"/>
                            <w:shd w:val="clear" w:color="auto" w:fill="FFFF00"/>
                          </w:tcPr>
                          <w:p w14:paraId="3AD871C2" w14:textId="77777777" w:rsidR="00051ACC" w:rsidRPr="00BC56EB" w:rsidRDefault="00051ACC" w:rsidP="00730F99">
                            <w:pPr>
                              <w:pStyle w:val="ListParagraph"/>
                              <w:ind w:left="1134"/>
                              <w:rPr>
                                <w:b/>
                                <w:sz w:val="26"/>
                                <w:szCs w:val="26"/>
                              </w:rPr>
                            </w:pPr>
                          </w:p>
                        </w:tc>
                      </w:tr>
                      <w:tr w:rsidR="00051ACC" w:rsidRPr="00BC56EB" w14:paraId="6CEB4C49" w14:textId="77777777" w:rsidTr="00730F99">
                        <w:trPr>
                          <w:trHeight w:hRule="exact" w:val="393"/>
                        </w:trPr>
                        <w:tc>
                          <w:tcPr>
                            <w:tcW w:w="445" w:type="dxa"/>
                            <w:shd w:val="clear" w:color="auto" w:fill="FFFF00"/>
                          </w:tcPr>
                          <w:p w14:paraId="7FB3D5DD" w14:textId="77777777" w:rsidR="00051ACC" w:rsidRPr="00BC56EB" w:rsidRDefault="00051ACC" w:rsidP="00730F99">
                            <w:pPr>
                              <w:pStyle w:val="ListParagraph"/>
                              <w:ind w:left="1134"/>
                              <w:rPr>
                                <w:b/>
                                <w:sz w:val="26"/>
                                <w:szCs w:val="26"/>
                              </w:rPr>
                            </w:pPr>
                          </w:p>
                        </w:tc>
                        <w:tc>
                          <w:tcPr>
                            <w:tcW w:w="445" w:type="dxa"/>
                            <w:shd w:val="clear" w:color="auto" w:fill="FFFF00"/>
                          </w:tcPr>
                          <w:p w14:paraId="3120766C" w14:textId="77777777" w:rsidR="00051ACC" w:rsidRPr="00BC56EB" w:rsidRDefault="00051ACC" w:rsidP="00730F99">
                            <w:pPr>
                              <w:pStyle w:val="ListParagraph"/>
                              <w:ind w:left="1134"/>
                              <w:rPr>
                                <w:b/>
                                <w:sz w:val="26"/>
                                <w:szCs w:val="26"/>
                              </w:rPr>
                            </w:pPr>
                          </w:p>
                        </w:tc>
                        <w:tc>
                          <w:tcPr>
                            <w:tcW w:w="445" w:type="dxa"/>
                            <w:shd w:val="clear" w:color="auto" w:fill="FFFF00"/>
                          </w:tcPr>
                          <w:p w14:paraId="456BDFE1" w14:textId="77777777" w:rsidR="00051ACC" w:rsidRPr="00BC56EB" w:rsidRDefault="00051ACC" w:rsidP="00730F99">
                            <w:pPr>
                              <w:pStyle w:val="ListParagraph"/>
                              <w:ind w:left="1134"/>
                              <w:rPr>
                                <w:b/>
                                <w:sz w:val="26"/>
                                <w:szCs w:val="26"/>
                              </w:rPr>
                            </w:pPr>
                          </w:p>
                        </w:tc>
                        <w:tc>
                          <w:tcPr>
                            <w:tcW w:w="445" w:type="dxa"/>
                            <w:shd w:val="clear" w:color="auto" w:fill="FFFF00"/>
                          </w:tcPr>
                          <w:p w14:paraId="5678A1FD" w14:textId="77777777" w:rsidR="00051ACC" w:rsidRPr="00BC56EB" w:rsidRDefault="00051ACC" w:rsidP="00730F99">
                            <w:pPr>
                              <w:pStyle w:val="ListParagraph"/>
                              <w:ind w:left="1134"/>
                              <w:rPr>
                                <w:b/>
                                <w:sz w:val="26"/>
                                <w:szCs w:val="26"/>
                              </w:rPr>
                            </w:pPr>
                          </w:p>
                        </w:tc>
                      </w:tr>
                      <w:tr w:rsidR="00051ACC" w:rsidRPr="00BC56EB" w14:paraId="46BDE616" w14:textId="77777777" w:rsidTr="00730F99">
                        <w:trPr>
                          <w:trHeight w:hRule="exact" w:val="393"/>
                        </w:trPr>
                        <w:tc>
                          <w:tcPr>
                            <w:tcW w:w="445" w:type="dxa"/>
                            <w:shd w:val="clear" w:color="auto" w:fill="FFFF00"/>
                          </w:tcPr>
                          <w:p w14:paraId="19DA8382" w14:textId="77777777" w:rsidR="00051ACC" w:rsidRPr="00BC56EB" w:rsidRDefault="00051ACC" w:rsidP="00730F99">
                            <w:pPr>
                              <w:pStyle w:val="ListParagraph"/>
                              <w:ind w:left="1134"/>
                              <w:rPr>
                                <w:b/>
                                <w:sz w:val="26"/>
                                <w:szCs w:val="26"/>
                              </w:rPr>
                            </w:pPr>
                          </w:p>
                        </w:tc>
                        <w:tc>
                          <w:tcPr>
                            <w:tcW w:w="445" w:type="dxa"/>
                            <w:shd w:val="clear" w:color="auto" w:fill="FFFF00"/>
                          </w:tcPr>
                          <w:p w14:paraId="6EF3D6C9" w14:textId="77777777" w:rsidR="00051ACC" w:rsidRPr="00BC56EB" w:rsidRDefault="00051ACC" w:rsidP="00730F99">
                            <w:pPr>
                              <w:pStyle w:val="ListParagraph"/>
                              <w:ind w:left="1134"/>
                              <w:rPr>
                                <w:b/>
                                <w:sz w:val="26"/>
                                <w:szCs w:val="26"/>
                              </w:rPr>
                            </w:pPr>
                          </w:p>
                        </w:tc>
                        <w:tc>
                          <w:tcPr>
                            <w:tcW w:w="445" w:type="dxa"/>
                            <w:shd w:val="clear" w:color="auto" w:fill="FFFF00"/>
                          </w:tcPr>
                          <w:p w14:paraId="1B83BE94" w14:textId="77777777" w:rsidR="00051ACC" w:rsidRPr="00BC56EB" w:rsidRDefault="00051ACC" w:rsidP="00730F99">
                            <w:pPr>
                              <w:pStyle w:val="ListParagraph"/>
                              <w:ind w:left="1134"/>
                              <w:rPr>
                                <w:b/>
                                <w:sz w:val="26"/>
                                <w:szCs w:val="26"/>
                              </w:rPr>
                            </w:pPr>
                          </w:p>
                        </w:tc>
                        <w:tc>
                          <w:tcPr>
                            <w:tcW w:w="445" w:type="dxa"/>
                            <w:shd w:val="clear" w:color="auto" w:fill="FFFF00"/>
                          </w:tcPr>
                          <w:p w14:paraId="2832FA6D" w14:textId="77777777" w:rsidR="00051ACC" w:rsidRPr="00BC56EB" w:rsidRDefault="00051ACC" w:rsidP="00730F99">
                            <w:pPr>
                              <w:pStyle w:val="ListParagraph"/>
                              <w:ind w:left="1134"/>
                              <w:rPr>
                                <w:b/>
                                <w:sz w:val="26"/>
                                <w:szCs w:val="26"/>
                              </w:rPr>
                            </w:pPr>
                          </w:p>
                        </w:tc>
                      </w:tr>
                    </w:tbl>
                    <w:p w14:paraId="7E30C68F" w14:textId="77777777" w:rsidR="00051ACC" w:rsidRDefault="00051ACC" w:rsidP="00051ACC"/>
                  </w:txbxContent>
                </v:textbox>
              </v:shape>
            </w:pict>
          </mc:Fallback>
        </mc:AlternateContent>
      </w:r>
    </w:p>
    <w:p w14:paraId="7A112014" w14:textId="77777777" w:rsidR="00051ACC" w:rsidRPr="00051ACC" w:rsidRDefault="00051ACC" w:rsidP="00051ACC">
      <w:pPr>
        <w:jc w:val="both"/>
        <w:rPr>
          <w:rFonts w:ascii="Calibri" w:eastAsia="Calibri" w:hAnsi="Calibri" w:cs="Times New Roman"/>
          <w:b/>
          <w:sz w:val="26"/>
          <w:szCs w:val="26"/>
        </w:rPr>
      </w:pPr>
    </w:p>
    <w:p w14:paraId="7E088610" w14:textId="77777777" w:rsidR="00051ACC" w:rsidRPr="00051ACC" w:rsidRDefault="00051ACC" w:rsidP="00051ACC">
      <w:pPr>
        <w:jc w:val="both"/>
        <w:rPr>
          <w:rFonts w:ascii="Calibri" w:eastAsia="Calibri" w:hAnsi="Calibri" w:cs="Times New Roman"/>
          <w:b/>
          <w:sz w:val="26"/>
          <w:szCs w:val="26"/>
        </w:rPr>
      </w:pPr>
    </w:p>
    <w:p w14:paraId="280C1C1C" w14:textId="77777777" w:rsidR="00051ACC" w:rsidRPr="00051ACC" w:rsidRDefault="00051ACC" w:rsidP="00051ACC">
      <w:pPr>
        <w:ind w:left="720"/>
        <w:contextualSpacing/>
        <w:jc w:val="both"/>
        <w:rPr>
          <w:rFonts w:ascii="Calibri" w:eastAsia="Calibri" w:hAnsi="Calibri" w:cs="Times New Roman"/>
          <w:b/>
          <w:i/>
          <w:sz w:val="26"/>
          <w:szCs w:val="26"/>
        </w:rPr>
      </w:pPr>
    </w:p>
    <w:p w14:paraId="739F213B" w14:textId="77777777" w:rsidR="00051ACC" w:rsidRPr="00051ACC" w:rsidRDefault="00051ACC" w:rsidP="00051ACC">
      <w:pPr>
        <w:ind w:left="720"/>
        <w:contextualSpacing/>
        <w:jc w:val="both"/>
        <w:rPr>
          <w:rFonts w:ascii="Calibri" w:eastAsia="Calibri" w:hAnsi="Calibri" w:cs="Times New Roman"/>
          <w:b/>
          <w:i/>
          <w:sz w:val="26"/>
          <w:szCs w:val="26"/>
        </w:rPr>
      </w:pPr>
    </w:p>
    <w:p w14:paraId="3ACAC414" w14:textId="77777777" w:rsidR="00051ACC" w:rsidRPr="00051ACC" w:rsidRDefault="00051ACC" w:rsidP="00051ACC">
      <w:pPr>
        <w:ind w:left="720"/>
        <w:contextualSpacing/>
        <w:jc w:val="both"/>
        <w:rPr>
          <w:rFonts w:ascii="Calibri" w:eastAsia="Calibri" w:hAnsi="Calibri" w:cs="Times New Roman"/>
          <w:b/>
          <w:i/>
          <w:sz w:val="26"/>
          <w:szCs w:val="26"/>
        </w:rPr>
      </w:pPr>
    </w:p>
    <w:p w14:paraId="0FD0FF9F" w14:textId="77777777" w:rsidR="00051ACC" w:rsidRPr="00051ACC" w:rsidRDefault="00051ACC" w:rsidP="00051ACC">
      <w:pPr>
        <w:ind w:left="720"/>
        <w:contextualSpacing/>
        <w:jc w:val="both"/>
        <w:rPr>
          <w:rFonts w:ascii="Calibri" w:eastAsia="Calibri" w:hAnsi="Calibri" w:cs="Times New Roman"/>
          <w:b/>
          <w:i/>
          <w:sz w:val="26"/>
          <w:szCs w:val="26"/>
        </w:rPr>
      </w:pPr>
    </w:p>
    <w:p w14:paraId="5FEB2DC2" w14:textId="77777777" w:rsidR="00051ACC" w:rsidRPr="00051ACC" w:rsidRDefault="00051ACC" w:rsidP="00051ACC">
      <w:pPr>
        <w:ind w:left="720"/>
        <w:contextualSpacing/>
        <w:jc w:val="both"/>
        <w:rPr>
          <w:rFonts w:ascii="Calibri" w:eastAsia="Calibri" w:hAnsi="Calibri" w:cs="Times New Roman"/>
          <w:b/>
          <w:i/>
          <w:sz w:val="26"/>
          <w:szCs w:val="26"/>
        </w:rPr>
      </w:pPr>
    </w:p>
    <w:p w14:paraId="5C4751C1" w14:textId="77777777" w:rsidR="00051ACC" w:rsidRPr="00051ACC" w:rsidRDefault="00051ACC" w:rsidP="00051ACC">
      <w:pPr>
        <w:ind w:left="720"/>
        <w:contextualSpacing/>
        <w:jc w:val="both"/>
        <w:rPr>
          <w:rFonts w:ascii="Calibri" w:eastAsia="Calibri" w:hAnsi="Calibri" w:cs="Times New Roman"/>
          <w:b/>
          <w:i/>
          <w:sz w:val="26"/>
          <w:szCs w:val="26"/>
        </w:rPr>
      </w:pPr>
    </w:p>
    <w:p w14:paraId="371830A1" w14:textId="77777777" w:rsidR="00051ACC" w:rsidRPr="00051ACC" w:rsidRDefault="00051ACC" w:rsidP="00051ACC">
      <w:pPr>
        <w:ind w:left="720"/>
        <w:contextualSpacing/>
        <w:jc w:val="both"/>
        <w:rPr>
          <w:rFonts w:ascii="Calibri" w:eastAsia="Calibri" w:hAnsi="Calibri" w:cs="Times New Roman"/>
          <w:b/>
          <w:i/>
          <w:sz w:val="26"/>
          <w:szCs w:val="26"/>
        </w:rPr>
      </w:pPr>
      <w:r w:rsidRPr="00051ACC">
        <w:rPr>
          <w:rFonts w:ascii="Calibri" w:eastAsia="Calibri" w:hAnsi="Calibri" w:cs="Times New Roman"/>
          <w:b/>
          <w:i/>
          <w:sz w:val="26"/>
          <w:szCs w:val="26"/>
        </w:rPr>
        <w:t xml:space="preserve">   </w:t>
      </w:r>
    </w:p>
    <w:p w14:paraId="360E7053" w14:textId="77777777" w:rsidR="00051ACC" w:rsidRPr="00051ACC" w:rsidRDefault="00051ACC" w:rsidP="00051ACC">
      <w:pPr>
        <w:numPr>
          <w:ilvl w:val="0"/>
          <w:numId w:val="14"/>
        </w:numPr>
        <w:ind w:left="709" w:hanging="425"/>
        <w:contextualSpacing/>
        <w:jc w:val="both"/>
        <w:rPr>
          <w:rFonts w:ascii="Calibri" w:eastAsia="Calibri" w:hAnsi="Calibri" w:cs="Times New Roman"/>
          <w:bCs/>
          <w:sz w:val="24"/>
          <w:szCs w:val="24"/>
        </w:rPr>
      </w:pPr>
      <w:r w:rsidRPr="00051ACC">
        <w:rPr>
          <w:rFonts w:ascii="Calibri" w:eastAsia="Calibri" w:hAnsi="Calibri" w:cs="Times New Roman"/>
          <w:bCs/>
          <w:sz w:val="24"/>
          <w:szCs w:val="24"/>
        </w:rPr>
        <w:t>At this stage, ask them to consider other ways of expressing the relationships. Draw out, through a consideration of rows, that the yellow tiles represent 4/5 (4 rows out of 5) and the green tiles represent 1/5 (1 row out of 5). Establish that 80% = 4/5 and 20% = 1/5.</w:t>
      </w:r>
    </w:p>
    <w:p w14:paraId="62F7DFD7" w14:textId="77777777" w:rsidR="00051ACC" w:rsidRPr="00051ACC" w:rsidRDefault="00051ACC" w:rsidP="00051ACC">
      <w:pPr>
        <w:numPr>
          <w:ilvl w:val="0"/>
          <w:numId w:val="14"/>
        </w:numPr>
        <w:ind w:left="709" w:hanging="425"/>
        <w:contextualSpacing/>
        <w:jc w:val="both"/>
        <w:rPr>
          <w:rFonts w:ascii="Calibri" w:eastAsia="Calibri" w:hAnsi="Calibri" w:cs="Times New Roman"/>
          <w:bCs/>
          <w:sz w:val="24"/>
          <w:szCs w:val="24"/>
        </w:rPr>
      </w:pPr>
      <w:r w:rsidRPr="00051ACC">
        <w:rPr>
          <w:rFonts w:ascii="Calibri" w:eastAsia="Calibri" w:hAnsi="Calibri" w:cs="Times New Roman"/>
          <w:bCs/>
          <w:sz w:val="24"/>
          <w:szCs w:val="24"/>
        </w:rPr>
        <w:t>Also, take the opportunity to develop residual thinking. That is, the whole array represents 100% so, if the yellow tiles represent 80%, the green tiles must represent 100</w:t>
      </w:r>
      <w:proofErr w:type="gramStart"/>
      <w:r w:rsidRPr="00051ACC">
        <w:rPr>
          <w:rFonts w:ascii="Calibri" w:eastAsia="Calibri" w:hAnsi="Calibri" w:cs="Times New Roman"/>
          <w:bCs/>
          <w:sz w:val="24"/>
          <w:szCs w:val="24"/>
        </w:rPr>
        <w:t xml:space="preserve">%  </w:t>
      </w:r>
      <w:r w:rsidRPr="00051ACC">
        <w:rPr>
          <w:rFonts w:ascii="Calibri" w:eastAsia="Calibri" w:hAnsi="Calibri" w:cs="Calibri"/>
          <w:bCs/>
          <w:sz w:val="24"/>
          <w:szCs w:val="24"/>
        </w:rPr>
        <w:t>̶</w:t>
      </w:r>
      <w:proofErr w:type="gramEnd"/>
      <w:r w:rsidRPr="00051ACC">
        <w:rPr>
          <w:rFonts w:ascii="Calibri" w:eastAsia="Calibri" w:hAnsi="Calibri" w:cs="Times New Roman"/>
          <w:bCs/>
          <w:sz w:val="24"/>
          <w:szCs w:val="24"/>
        </w:rPr>
        <w:t xml:space="preserve">  80% = 20%, and vice versa.</w:t>
      </w:r>
    </w:p>
    <w:p w14:paraId="5A532414" w14:textId="77777777" w:rsidR="00051ACC" w:rsidRPr="00051ACC" w:rsidRDefault="00051ACC" w:rsidP="00051ACC">
      <w:pPr>
        <w:rPr>
          <w:rFonts w:ascii="Calibri" w:eastAsia="Calibri" w:hAnsi="Calibri" w:cs="Times New Roman"/>
          <w:bCs/>
          <w:sz w:val="24"/>
          <w:szCs w:val="24"/>
        </w:rPr>
      </w:pPr>
      <w:r w:rsidRPr="00051ACC">
        <w:rPr>
          <w:rFonts w:ascii="Calibri" w:eastAsia="Calibri" w:hAnsi="Calibri" w:cs="Times New Roman"/>
          <w:bCs/>
          <w:sz w:val="24"/>
          <w:szCs w:val="24"/>
        </w:rPr>
        <w:br w:type="page"/>
      </w:r>
    </w:p>
    <w:p w14:paraId="429BFF76" w14:textId="77777777" w:rsidR="00051ACC" w:rsidRPr="00051ACC" w:rsidRDefault="00051ACC" w:rsidP="00051ACC">
      <w:pPr>
        <w:jc w:val="center"/>
        <w:rPr>
          <w:rFonts w:ascii="Candara" w:eastAsia="Calibri" w:hAnsi="Candara" w:cs="Times New Roman"/>
          <w:b/>
          <w:sz w:val="28"/>
          <w:szCs w:val="28"/>
        </w:rPr>
      </w:pPr>
      <w:r w:rsidRPr="00051ACC">
        <w:rPr>
          <w:rFonts w:ascii="Candara" w:eastAsia="Calibri" w:hAnsi="Candara" w:cs="Times New Roman"/>
          <w:b/>
          <w:sz w:val="28"/>
          <w:szCs w:val="28"/>
        </w:rPr>
        <w:lastRenderedPageBreak/>
        <w:t>Teacher Notes</w:t>
      </w:r>
    </w:p>
    <w:p w14:paraId="75A436CB" w14:textId="77777777" w:rsidR="00051ACC" w:rsidRPr="00051ACC" w:rsidRDefault="00051ACC" w:rsidP="00051ACC">
      <w:pPr>
        <w:jc w:val="center"/>
        <w:rPr>
          <w:rFonts w:ascii="Calibri" w:eastAsia="Calibri" w:hAnsi="Calibri" w:cs="Times New Roman"/>
          <w:b/>
          <w:i/>
          <w:color w:val="0070C0"/>
          <w:sz w:val="24"/>
          <w:szCs w:val="24"/>
        </w:rPr>
      </w:pPr>
      <w:r w:rsidRPr="00051ACC">
        <w:rPr>
          <w:rFonts w:ascii="Calibri" w:eastAsia="Calibri" w:hAnsi="Calibri" w:cs="Times New Roman"/>
          <w:b/>
          <w:i/>
          <w:color w:val="0070C0"/>
          <w:sz w:val="24"/>
          <w:szCs w:val="24"/>
        </w:rPr>
        <w:t>The importance of using hands on materials such as tiles to provide a visual and manipulative representation of ratio should not be underestimated. The materials go a long way to facilitating the development of a conceptual understanding of this important mathematical idea. Failure to use the materials will most likely lead to the development of a procedural knowledge, which may serve to restrict the efficacy of the learning.</w:t>
      </w:r>
    </w:p>
    <w:p w14:paraId="37D6FD49" w14:textId="77777777" w:rsidR="00051ACC" w:rsidRPr="00051ACC" w:rsidRDefault="00051ACC" w:rsidP="00051ACC">
      <w:pPr>
        <w:jc w:val="both"/>
        <w:rPr>
          <w:rFonts w:ascii="Calibri" w:eastAsia="Calibri" w:hAnsi="Calibri" w:cs="Times New Roman"/>
          <w:bCs/>
          <w:sz w:val="24"/>
          <w:szCs w:val="24"/>
        </w:rPr>
      </w:pPr>
      <w:r w:rsidRPr="00051ACC">
        <w:rPr>
          <w:rFonts w:ascii="Calibri" w:eastAsia="Calibri" w:hAnsi="Calibri" w:cs="Times New Roman"/>
          <w:bCs/>
          <w:sz w:val="24"/>
          <w:szCs w:val="24"/>
        </w:rPr>
        <w:t xml:space="preserve">Residual thinking </w:t>
      </w:r>
    </w:p>
    <w:p w14:paraId="4DBFB6F4" w14:textId="77777777" w:rsidR="00051ACC" w:rsidRPr="00051ACC" w:rsidRDefault="00051ACC" w:rsidP="00051ACC">
      <w:pPr>
        <w:numPr>
          <w:ilvl w:val="0"/>
          <w:numId w:val="9"/>
        </w:numPr>
        <w:contextualSpacing/>
        <w:jc w:val="both"/>
        <w:rPr>
          <w:rFonts w:ascii="Calibri" w:eastAsia="Calibri" w:hAnsi="Calibri" w:cs="Times New Roman"/>
          <w:bCs/>
          <w:sz w:val="24"/>
          <w:szCs w:val="24"/>
        </w:rPr>
      </w:pPr>
      <w:r w:rsidRPr="00051ACC">
        <w:rPr>
          <w:rFonts w:ascii="Calibri" w:eastAsia="Calibri" w:hAnsi="Calibri" w:cs="Times New Roman"/>
          <w:bCs/>
          <w:sz w:val="24"/>
          <w:szCs w:val="24"/>
        </w:rPr>
        <w:t>If we have 1/4 of an object or collection, then there is 3/4 that is not included. The concept of residual thinking is important for comparing and ordering fractions such as 3/4 and 4/5. The ‘residual part’ of each fraction is one part – each fraction is one part less than a whole Because the fifth parts are smaller than the quarters, it means that 4/5 is closer to a whole and therefore larger than 3/4.</w:t>
      </w:r>
    </w:p>
    <w:p w14:paraId="4EDA9BE3" w14:textId="77777777" w:rsidR="00051ACC" w:rsidRPr="00051ACC" w:rsidRDefault="00051ACC" w:rsidP="00051ACC">
      <w:pPr>
        <w:numPr>
          <w:ilvl w:val="0"/>
          <w:numId w:val="9"/>
        </w:numPr>
        <w:contextualSpacing/>
        <w:jc w:val="both"/>
        <w:rPr>
          <w:rFonts w:ascii="Calibri" w:eastAsia="Calibri" w:hAnsi="Calibri" w:cs="Times New Roman"/>
          <w:bCs/>
          <w:sz w:val="24"/>
          <w:szCs w:val="24"/>
        </w:rPr>
      </w:pPr>
      <w:r w:rsidRPr="00051ACC">
        <w:rPr>
          <w:rFonts w:ascii="Calibri" w:eastAsia="Calibri" w:hAnsi="Calibri" w:cs="Times New Roman"/>
          <w:bCs/>
          <w:sz w:val="24"/>
          <w:szCs w:val="24"/>
        </w:rPr>
        <w:t>Residual thinking can be applied to percentages as well. That is, if 60% of tiles are of one colour (say red), and the rest are of another colour (say blue), then the blue tiles must be 100</w:t>
      </w:r>
      <w:proofErr w:type="gramStart"/>
      <w:r w:rsidRPr="00051ACC">
        <w:rPr>
          <w:rFonts w:ascii="Calibri" w:eastAsia="Calibri" w:hAnsi="Calibri" w:cs="Times New Roman"/>
          <w:bCs/>
          <w:sz w:val="24"/>
          <w:szCs w:val="24"/>
        </w:rPr>
        <w:t xml:space="preserve">%  </w:t>
      </w:r>
      <w:r w:rsidRPr="00051ACC">
        <w:rPr>
          <w:rFonts w:ascii="Calibri" w:eastAsia="Calibri" w:hAnsi="Calibri" w:cs="Calibri"/>
          <w:bCs/>
          <w:sz w:val="24"/>
          <w:szCs w:val="24"/>
        </w:rPr>
        <w:t>̶</w:t>
      </w:r>
      <w:proofErr w:type="gramEnd"/>
      <w:r w:rsidRPr="00051ACC">
        <w:rPr>
          <w:rFonts w:ascii="Calibri" w:eastAsia="Calibri" w:hAnsi="Calibri" w:cs="Times New Roman"/>
          <w:bCs/>
          <w:sz w:val="24"/>
          <w:szCs w:val="24"/>
        </w:rPr>
        <w:t xml:space="preserve">  60% = 40%.</w:t>
      </w:r>
    </w:p>
    <w:p w14:paraId="339B26DC" w14:textId="77777777" w:rsidR="00051ACC" w:rsidRPr="00051ACC" w:rsidRDefault="00051ACC" w:rsidP="00051ACC">
      <w:pPr>
        <w:jc w:val="both"/>
        <w:rPr>
          <w:rFonts w:ascii="Calibri" w:eastAsia="Calibri" w:hAnsi="Calibri" w:cs="Times New Roman"/>
          <w:bCs/>
          <w:sz w:val="24"/>
          <w:szCs w:val="24"/>
        </w:rPr>
      </w:pPr>
      <w:r w:rsidRPr="00051ACC">
        <w:rPr>
          <w:rFonts w:ascii="Calibri" w:eastAsia="Calibri" w:hAnsi="Calibri" w:cs="Times New Roman"/>
          <w:bCs/>
          <w:sz w:val="24"/>
          <w:szCs w:val="24"/>
        </w:rPr>
        <w:t>Percentage</w:t>
      </w:r>
    </w:p>
    <w:p w14:paraId="622EA621" w14:textId="77777777" w:rsidR="00051ACC" w:rsidRPr="00051ACC" w:rsidRDefault="00051ACC" w:rsidP="00051ACC">
      <w:pPr>
        <w:numPr>
          <w:ilvl w:val="0"/>
          <w:numId w:val="8"/>
        </w:numPr>
        <w:contextualSpacing/>
        <w:jc w:val="both"/>
        <w:rPr>
          <w:rFonts w:ascii="Calibri" w:eastAsia="Calibri" w:hAnsi="Calibri" w:cs="Times New Roman"/>
          <w:bCs/>
          <w:sz w:val="24"/>
          <w:szCs w:val="24"/>
        </w:rPr>
      </w:pPr>
      <w:r w:rsidRPr="00051ACC">
        <w:rPr>
          <w:rFonts w:ascii="Calibri" w:eastAsia="Calibri" w:hAnsi="Calibri" w:cs="Times New Roman"/>
          <w:bCs/>
          <w:sz w:val="24"/>
          <w:szCs w:val="24"/>
        </w:rPr>
        <w:t>Arrays can be used to represent percentage. The proportional relationship between the parts can be described in terms of percentages.</w:t>
      </w:r>
    </w:p>
    <w:p w14:paraId="32A82285" w14:textId="77777777" w:rsidR="00051ACC" w:rsidRPr="00051ACC" w:rsidRDefault="00051ACC" w:rsidP="00051ACC">
      <w:pPr>
        <w:numPr>
          <w:ilvl w:val="0"/>
          <w:numId w:val="8"/>
        </w:numPr>
        <w:contextualSpacing/>
        <w:jc w:val="both"/>
        <w:rPr>
          <w:rFonts w:ascii="Calibri" w:eastAsia="Calibri" w:hAnsi="Calibri" w:cs="Times New Roman"/>
          <w:bCs/>
          <w:sz w:val="24"/>
          <w:szCs w:val="24"/>
        </w:rPr>
      </w:pPr>
      <w:r w:rsidRPr="00051ACC">
        <w:rPr>
          <w:rFonts w:ascii="Calibri" w:eastAsia="Calibri" w:hAnsi="Calibri" w:cs="Times New Roman"/>
          <w:bCs/>
          <w:sz w:val="24"/>
          <w:szCs w:val="24"/>
        </w:rPr>
        <w:t xml:space="preserve">Percentage is often taught solely in terms of it being ‘out of a hundred’ or that ‘percentage means </w:t>
      </w:r>
      <w:proofErr w:type="gramStart"/>
      <w:r w:rsidRPr="00051ACC">
        <w:rPr>
          <w:rFonts w:ascii="Calibri" w:eastAsia="Calibri" w:hAnsi="Calibri" w:cs="Times New Roman"/>
          <w:bCs/>
          <w:sz w:val="24"/>
          <w:szCs w:val="24"/>
        </w:rPr>
        <w:t>hundredths’</w:t>
      </w:r>
      <w:proofErr w:type="gramEnd"/>
      <w:r w:rsidRPr="00051ACC">
        <w:rPr>
          <w:rFonts w:ascii="Calibri" w:eastAsia="Calibri" w:hAnsi="Calibri" w:cs="Times New Roman"/>
          <w:bCs/>
          <w:sz w:val="24"/>
          <w:szCs w:val="24"/>
        </w:rPr>
        <w:t>. This is a restrictive view of percentage and can lead children to become confused when percentage is used to describe a relationship when there is more or less than one hundred items, which is the case for most of the time. Percentages rarely refer to exactly one hundred items so the teaching of percentage must be broadened to looking at it as a proportional relationship, expressed as a part out of one hundred.</w:t>
      </w:r>
    </w:p>
    <w:p w14:paraId="3CBAC613" w14:textId="77777777" w:rsidR="004B3F6F" w:rsidRDefault="004B3F6F" w:rsidP="004B3F6F"/>
    <w:sectPr w:rsidR="004B3F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C6190"/>
    <w:multiLevelType w:val="hybridMultilevel"/>
    <w:tmpl w:val="274855B2"/>
    <w:lvl w:ilvl="0" w:tplc="2598B5B4">
      <w:start w:val="1"/>
      <w:numFmt w:val="bullet"/>
      <w:lvlText w:val=""/>
      <w:lvlJc w:val="left"/>
      <w:pPr>
        <w:tabs>
          <w:tab w:val="num" w:pos="720"/>
        </w:tabs>
        <w:ind w:left="720" w:hanging="360"/>
      </w:pPr>
      <w:rPr>
        <w:rFonts w:ascii="Wingdings 2" w:hAnsi="Wingdings 2" w:hint="default"/>
      </w:rPr>
    </w:lvl>
    <w:lvl w:ilvl="1" w:tplc="5792EBA8" w:tentative="1">
      <w:start w:val="1"/>
      <w:numFmt w:val="bullet"/>
      <w:lvlText w:val=""/>
      <w:lvlJc w:val="left"/>
      <w:pPr>
        <w:tabs>
          <w:tab w:val="num" w:pos="1440"/>
        </w:tabs>
        <w:ind w:left="1440" w:hanging="360"/>
      </w:pPr>
      <w:rPr>
        <w:rFonts w:ascii="Wingdings 2" w:hAnsi="Wingdings 2" w:hint="default"/>
      </w:rPr>
    </w:lvl>
    <w:lvl w:ilvl="2" w:tplc="3806B24A">
      <w:start w:val="27"/>
      <w:numFmt w:val="bullet"/>
      <w:lvlText w:val=""/>
      <w:lvlJc w:val="left"/>
      <w:pPr>
        <w:tabs>
          <w:tab w:val="num" w:pos="2160"/>
        </w:tabs>
        <w:ind w:left="2160" w:hanging="360"/>
      </w:pPr>
      <w:rPr>
        <w:rFonts w:ascii="Wingdings 2" w:hAnsi="Wingdings 2" w:hint="default"/>
      </w:rPr>
    </w:lvl>
    <w:lvl w:ilvl="3" w:tplc="2C9A672C" w:tentative="1">
      <w:start w:val="1"/>
      <w:numFmt w:val="bullet"/>
      <w:lvlText w:val=""/>
      <w:lvlJc w:val="left"/>
      <w:pPr>
        <w:tabs>
          <w:tab w:val="num" w:pos="2880"/>
        </w:tabs>
        <w:ind w:left="2880" w:hanging="360"/>
      </w:pPr>
      <w:rPr>
        <w:rFonts w:ascii="Wingdings 2" w:hAnsi="Wingdings 2" w:hint="default"/>
      </w:rPr>
    </w:lvl>
    <w:lvl w:ilvl="4" w:tplc="97F64F02" w:tentative="1">
      <w:start w:val="1"/>
      <w:numFmt w:val="bullet"/>
      <w:lvlText w:val=""/>
      <w:lvlJc w:val="left"/>
      <w:pPr>
        <w:tabs>
          <w:tab w:val="num" w:pos="3600"/>
        </w:tabs>
        <w:ind w:left="3600" w:hanging="360"/>
      </w:pPr>
      <w:rPr>
        <w:rFonts w:ascii="Wingdings 2" w:hAnsi="Wingdings 2" w:hint="default"/>
      </w:rPr>
    </w:lvl>
    <w:lvl w:ilvl="5" w:tplc="623E79B8" w:tentative="1">
      <w:start w:val="1"/>
      <w:numFmt w:val="bullet"/>
      <w:lvlText w:val=""/>
      <w:lvlJc w:val="left"/>
      <w:pPr>
        <w:tabs>
          <w:tab w:val="num" w:pos="4320"/>
        </w:tabs>
        <w:ind w:left="4320" w:hanging="360"/>
      </w:pPr>
      <w:rPr>
        <w:rFonts w:ascii="Wingdings 2" w:hAnsi="Wingdings 2" w:hint="default"/>
      </w:rPr>
    </w:lvl>
    <w:lvl w:ilvl="6" w:tplc="E94EF0E2" w:tentative="1">
      <w:start w:val="1"/>
      <w:numFmt w:val="bullet"/>
      <w:lvlText w:val=""/>
      <w:lvlJc w:val="left"/>
      <w:pPr>
        <w:tabs>
          <w:tab w:val="num" w:pos="5040"/>
        </w:tabs>
        <w:ind w:left="5040" w:hanging="360"/>
      </w:pPr>
      <w:rPr>
        <w:rFonts w:ascii="Wingdings 2" w:hAnsi="Wingdings 2" w:hint="default"/>
      </w:rPr>
    </w:lvl>
    <w:lvl w:ilvl="7" w:tplc="9EDCCF70" w:tentative="1">
      <w:start w:val="1"/>
      <w:numFmt w:val="bullet"/>
      <w:lvlText w:val=""/>
      <w:lvlJc w:val="left"/>
      <w:pPr>
        <w:tabs>
          <w:tab w:val="num" w:pos="5760"/>
        </w:tabs>
        <w:ind w:left="5760" w:hanging="360"/>
      </w:pPr>
      <w:rPr>
        <w:rFonts w:ascii="Wingdings 2" w:hAnsi="Wingdings 2" w:hint="default"/>
      </w:rPr>
    </w:lvl>
    <w:lvl w:ilvl="8" w:tplc="AAC2533E"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4B17663C"/>
    <w:multiLevelType w:val="hybridMultilevel"/>
    <w:tmpl w:val="2634F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BC508D0"/>
    <w:multiLevelType w:val="hybridMultilevel"/>
    <w:tmpl w:val="70AA9F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D550064"/>
    <w:multiLevelType w:val="hybridMultilevel"/>
    <w:tmpl w:val="8EB2EBC2"/>
    <w:lvl w:ilvl="0" w:tplc="0C090001">
      <w:start w:val="1"/>
      <w:numFmt w:val="bullet"/>
      <w:lvlText w:val=""/>
      <w:lvlJc w:val="left"/>
      <w:pPr>
        <w:ind w:left="1140" w:hanging="360"/>
      </w:pPr>
      <w:rPr>
        <w:rFonts w:ascii="Symbol" w:hAnsi="Symbol" w:hint="default"/>
      </w:rPr>
    </w:lvl>
    <w:lvl w:ilvl="1" w:tplc="0C090003" w:tentative="1">
      <w:start w:val="1"/>
      <w:numFmt w:val="bullet"/>
      <w:lvlText w:val="o"/>
      <w:lvlJc w:val="left"/>
      <w:pPr>
        <w:ind w:left="1860" w:hanging="360"/>
      </w:pPr>
      <w:rPr>
        <w:rFonts w:ascii="Courier New" w:hAnsi="Courier New" w:cs="Courier New" w:hint="default"/>
      </w:rPr>
    </w:lvl>
    <w:lvl w:ilvl="2" w:tplc="0C090005" w:tentative="1">
      <w:start w:val="1"/>
      <w:numFmt w:val="bullet"/>
      <w:lvlText w:val=""/>
      <w:lvlJc w:val="left"/>
      <w:pPr>
        <w:ind w:left="2580" w:hanging="360"/>
      </w:pPr>
      <w:rPr>
        <w:rFonts w:ascii="Wingdings" w:hAnsi="Wingdings" w:hint="default"/>
      </w:rPr>
    </w:lvl>
    <w:lvl w:ilvl="3" w:tplc="0C090001" w:tentative="1">
      <w:start w:val="1"/>
      <w:numFmt w:val="bullet"/>
      <w:lvlText w:val=""/>
      <w:lvlJc w:val="left"/>
      <w:pPr>
        <w:ind w:left="3300" w:hanging="360"/>
      </w:pPr>
      <w:rPr>
        <w:rFonts w:ascii="Symbol" w:hAnsi="Symbol" w:hint="default"/>
      </w:rPr>
    </w:lvl>
    <w:lvl w:ilvl="4" w:tplc="0C090003" w:tentative="1">
      <w:start w:val="1"/>
      <w:numFmt w:val="bullet"/>
      <w:lvlText w:val="o"/>
      <w:lvlJc w:val="left"/>
      <w:pPr>
        <w:ind w:left="4020" w:hanging="360"/>
      </w:pPr>
      <w:rPr>
        <w:rFonts w:ascii="Courier New" w:hAnsi="Courier New" w:cs="Courier New" w:hint="default"/>
      </w:rPr>
    </w:lvl>
    <w:lvl w:ilvl="5" w:tplc="0C090005" w:tentative="1">
      <w:start w:val="1"/>
      <w:numFmt w:val="bullet"/>
      <w:lvlText w:val=""/>
      <w:lvlJc w:val="left"/>
      <w:pPr>
        <w:ind w:left="4740" w:hanging="360"/>
      </w:pPr>
      <w:rPr>
        <w:rFonts w:ascii="Wingdings" w:hAnsi="Wingdings" w:hint="default"/>
      </w:rPr>
    </w:lvl>
    <w:lvl w:ilvl="6" w:tplc="0C090001" w:tentative="1">
      <w:start w:val="1"/>
      <w:numFmt w:val="bullet"/>
      <w:lvlText w:val=""/>
      <w:lvlJc w:val="left"/>
      <w:pPr>
        <w:ind w:left="5460" w:hanging="360"/>
      </w:pPr>
      <w:rPr>
        <w:rFonts w:ascii="Symbol" w:hAnsi="Symbol" w:hint="default"/>
      </w:rPr>
    </w:lvl>
    <w:lvl w:ilvl="7" w:tplc="0C090003" w:tentative="1">
      <w:start w:val="1"/>
      <w:numFmt w:val="bullet"/>
      <w:lvlText w:val="o"/>
      <w:lvlJc w:val="left"/>
      <w:pPr>
        <w:ind w:left="6180" w:hanging="360"/>
      </w:pPr>
      <w:rPr>
        <w:rFonts w:ascii="Courier New" w:hAnsi="Courier New" w:cs="Courier New" w:hint="default"/>
      </w:rPr>
    </w:lvl>
    <w:lvl w:ilvl="8" w:tplc="0C090005" w:tentative="1">
      <w:start w:val="1"/>
      <w:numFmt w:val="bullet"/>
      <w:lvlText w:val=""/>
      <w:lvlJc w:val="left"/>
      <w:pPr>
        <w:ind w:left="6900" w:hanging="360"/>
      </w:pPr>
      <w:rPr>
        <w:rFonts w:ascii="Wingdings" w:hAnsi="Wingdings" w:hint="default"/>
      </w:rPr>
    </w:lvl>
  </w:abstractNum>
  <w:abstractNum w:abstractNumId="4" w15:restartNumberingAfterBreak="0">
    <w:nsid w:val="510871DE"/>
    <w:multiLevelType w:val="hybridMultilevel"/>
    <w:tmpl w:val="3600E47A"/>
    <w:lvl w:ilvl="0" w:tplc="D0CE1E6C">
      <w:start w:val="1"/>
      <w:numFmt w:val="bullet"/>
      <w:lvlText w:val=""/>
      <w:lvlJc w:val="left"/>
      <w:pPr>
        <w:tabs>
          <w:tab w:val="num" w:pos="720"/>
        </w:tabs>
        <w:ind w:left="720" w:hanging="360"/>
      </w:pPr>
      <w:rPr>
        <w:rFonts w:ascii="Wingdings 2" w:hAnsi="Wingdings 2" w:hint="default"/>
      </w:rPr>
    </w:lvl>
    <w:lvl w:ilvl="1" w:tplc="77C6875A" w:tentative="1">
      <w:start w:val="1"/>
      <w:numFmt w:val="bullet"/>
      <w:lvlText w:val=""/>
      <w:lvlJc w:val="left"/>
      <w:pPr>
        <w:tabs>
          <w:tab w:val="num" w:pos="1440"/>
        </w:tabs>
        <w:ind w:left="1440" w:hanging="360"/>
      </w:pPr>
      <w:rPr>
        <w:rFonts w:ascii="Wingdings 2" w:hAnsi="Wingdings 2" w:hint="default"/>
      </w:rPr>
    </w:lvl>
    <w:lvl w:ilvl="2" w:tplc="2806E98C" w:tentative="1">
      <w:start w:val="1"/>
      <w:numFmt w:val="bullet"/>
      <w:lvlText w:val=""/>
      <w:lvlJc w:val="left"/>
      <w:pPr>
        <w:tabs>
          <w:tab w:val="num" w:pos="2160"/>
        </w:tabs>
        <w:ind w:left="2160" w:hanging="360"/>
      </w:pPr>
      <w:rPr>
        <w:rFonts w:ascii="Wingdings 2" w:hAnsi="Wingdings 2" w:hint="default"/>
      </w:rPr>
    </w:lvl>
    <w:lvl w:ilvl="3" w:tplc="28269D20" w:tentative="1">
      <w:start w:val="1"/>
      <w:numFmt w:val="bullet"/>
      <w:lvlText w:val=""/>
      <w:lvlJc w:val="left"/>
      <w:pPr>
        <w:tabs>
          <w:tab w:val="num" w:pos="2880"/>
        </w:tabs>
        <w:ind w:left="2880" w:hanging="360"/>
      </w:pPr>
      <w:rPr>
        <w:rFonts w:ascii="Wingdings 2" w:hAnsi="Wingdings 2" w:hint="default"/>
      </w:rPr>
    </w:lvl>
    <w:lvl w:ilvl="4" w:tplc="6AA6035C" w:tentative="1">
      <w:start w:val="1"/>
      <w:numFmt w:val="bullet"/>
      <w:lvlText w:val=""/>
      <w:lvlJc w:val="left"/>
      <w:pPr>
        <w:tabs>
          <w:tab w:val="num" w:pos="3600"/>
        </w:tabs>
        <w:ind w:left="3600" w:hanging="360"/>
      </w:pPr>
      <w:rPr>
        <w:rFonts w:ascii="Wingdings 2" w:hAnsi="Wingdings 2" w:hint="default"/>
      </w:rPr>
    </w:lvl>
    <w:lvl w:ilvl="5" w:tplc="1B3C2020" w:tentative="1">
      <w:start w:val="1"/>
      <w:numFmt w:val="bullet"/>
      <w:lvlText w:val=""/>
      <w:lvlJc w:val="left"/>
      <w:pPr>
        <w:tabs>
          <w:tab w:val="num" w:pos="4320"/>
        </w:tabs>
        <w:ind w:left="4320" w:hanging="360"/>
      </w:pPr>
      <w:rPr>
        <w:rFonts w:ascii="Wingdings 2" w:hAnsi="Wingdings 2" w:hint="default"/>
      </w:rPr>
    </w:lvl>
    <w:lvl w:ilvl="6" w:tplc="CC50B29A" w:tentative="1">
      <w:start w:val="1"/>
      <w:numFmt w:val="bullet"/>
      <w:lvlText w:val=""/>
      <w:lvlJc w:val="left"/>
      <w:pPr>
        <w:tabs>
          <w:tab w:val="num" w:pos="5040"/>
        </w:tabs>
        <w:ind w:left="5040" w:hanging="360"/>
      </w:pPr>
      <w:rPr>
        <w:rFonts w:ascii="Wingdings 2" w:hAnsi="Wingdings 2" w:hint="default"/>
      </w:rPr>
    </w:lvl>
    <w:lvl w:ilvl="7" w:tplc="2BB4E300" w:tentative="1">
      <w:start w:val="1"/>
      <w:numFmt w:val="bullet"/>
      <w:lvlText w:val=""/>
      <w:lvlJc w:val="left"/>
      <w:pPr>
        <w:tabs>
          <w:tab w:val="num" w:pos="5760"/>
        </w:tabs>
        <w:ind w:left="5760" w:hanging="360"/>
      </w:pPr>
      <w:rPr>
        <w:rFonts w:ascii="Wingdings 2" w:hAnsi="Wingdings 2" w:hint="default"/>
      </w:rPr>
    </w:lvl>
    <w:lvl w:ilvl="8" w:tplc="2C820454"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5232086E"/>
    <w:multiLevelType w:val="hybridMultilevel"/>
    <w:tmpl w:val="16401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A500B40"/>
    <w:multiLevelType w:val="hybridMultilevel"/>
    <w:tmpl w:val="D826B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B9C30BE"/>
    <w:multiLevelType w:val="hybridMultilevel"/>
    <w:tmpl w:val="37AC35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CE32BA7"/>
    <w:multiLevelType w:val="hybridMultilevel"/>
    <w:tmpl w:val="A8AC7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A5B7AB3"/>
    <w:multiLevelType w:val="hybridMultilevel"/>
    <w:tmpl w:val="E910CA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CB813D2"/>
    <w:multiLevelType w:val="hybridMultilevel"/>
    <w:tmpl w:val="21C28B1A"/>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1" w15:restartNumberingAfterBreak="0">
    <w:nsid w:val="71400230"/>
    <w:multiLevelType w:val="hybridMultilevel"/>
    <w:tmpl w:val="3B36D7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31D5D1A"/>
    <w:multiLevelType w:val="hybridMultilevel"/>
    <w:tmpl w:val="D02CA2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34D1344"/>
    <w:multiLevelType w:val="hybridMultilevel"/>
    <w:tmpl w:val="E934F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04336713">
    <w:abstractNumId w:val="7"/>
  </w:num>
  <w:num w:numId="2" w16cid:durableId="427893382">
    <w:abstractNumId w:val="12"/>
  </w:num>
  <w:num w:numId="3" w16cid:durableId="1361127996">
    <w:abstractNumId w:val="0"/>
  </w:num>
  <w:num w:numId="4" w16cid:durableId="597755489">
    <w:abstractNumId w:val="4"/>
  </w:num>
  <w:num w:numId="5" w16cid:durableId="1514682881">
    <w:abstractNumId w:val="11"/>
  </w:num>
  <w:num w:numId="6" w16cid:durableId="224609012">
    <w:abstractNumId w:val="10"/>
  </w:num>
  <w:num w:numId="7" w16cid:durableId="663050437">
    <w:abstractNumId w:val="2"/>
  </w:num>
  <w:num w:numId="8" w16cid:durableId="1368068121">
    <w:abstractNumId w:val="8"/>
  </w:num>
  <w:num w:numId="9" w16cid:durableId="735474564">
    <w:abstractNumId w:val="6"/>
  </w:num>
  <w:num w:numId="10" w16cid:durableId="382094871">
    <w:abstractNumId w:val="1"/>
  </w:num>
  <w:num w:numId="11" w16cid:durableId="637417490">
    <w:abstractNumId w:val="5"/>
  </w:num>
  <w:num w:numId="12" w16cid:durableId="420180035">
    <w:abstractNumId w:val="13"/>
  </w:num>
  <w:num w:numId="13" w16cid:durableId="1074815970">
    <w:abstractNumId w:val="9"/>
  </w:num>
  <w:num w:numId="14" w16cid:durableId="13490180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FC5"/>
    <w:rsid w:val="000359FF"/>
    <w:rsid w:val="00051ACC"/>
    <w:rsid w:val="000B3CD0"/>
    <w:rsid w:val="000E0F16"/>
    <w:rsid w:val="00161291"/>
    <w:rsid w:val="001C781C"/>
    <w:rsid w:val="002156ED"/>
    <w:rsid w:val="002500B0"/>
    <w:rsid w:val="002625B1"/>
    <w:rsid w:val="002860B1"/>
    <w:rsid w:val="00291D03"/>
    <w:rsid w:val="00296E5C"/>
    <w:rsid w:val="002C7F46"/>
    <w:rsid w:val="00350979"/>
    <w:rsid w:val="004A5006"/>
    <w:rsid w:val="004B3F6F"/>
    <w:rsid w:val="004D357C"/>
    <w:rsid w:val="004F18E8"/>
    <w:rsid w:val="005415E8"/>
    <w:rsid w:val="0056505F"/>
    <w:rsid w:val="00591C89"/>
    <w:rsid w:val="005F243A"/>
    <w:rsid w:val="00600DF0"/>
    <w:rsid w:val="00645233"/>
    <w:rsid w:val="00662A39"/>
    <w:rsid w:val="006A71C4"/>
    <w:rsid w:val="006C437D"/>
    <w:rsid w:val="00720528"/>
    <w:rsid w:val="00725079"/>
    <w:rsid w:val="00730F99"/>
    <w:rsid w:val="007E47C2"/>
    <w:rsid w:val="00800915"/>
    <w:rsid w:val="00844127"/>
    <w:rsid w:val="00851762"/>
    <w:rsid w:val="00880C12"/>
    <w:rsid w:val="008C331F"/>
    <w:rsid w:val="009128F5"/>
    <w:rsid w:val="00915FC5"/>
    <w:rsid w:val="00922104"/>
    <w:rsid w:val="00937E78"/>
    <w:rsid w:val="00A16827"/>
    <w:rsid w:val="00AD175C"/>
    <w:rsid w:val="00AD3DF3"/>
    <w:rsid w:val="00B175FD"/>
    <w:rsid w:val="00BB6605"/>
    <w:rsid w:val="00BC0E72"/>
    <w:rsid w:val="00BE6312"/>
    <w:rsid w:val="00C27765"/>
    <w:rsid w:val="00D226FA"/>
    <w:rsid w:val="00DB588C"/>
    <w:rsid w:val="00DD555E"/>
    <w:rsid w:val="00E33309"/>
    <w:rsid w:val="00E63561"/>
    <w:rsid w:val="00ED4FF3"/>
    <w:rsid w:val="00F204F2"/>
    <w:rsid w:val="00F4509E"/>
    <w:rsid w:val="00F61BBE"/>
    <w:rsid w:val="00F6311A"/>
    <w:rsid w:val="00FA1316"/>
    <w:rsid w:val="00FA6C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FE7F3"/>
  <w15:chartTrackingRefBased/>
  <w15:docId w15:val="{936F1E31-33D3-4525-9F39-B5964D0E4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25B1"/>
    <w:pPr>
      <w:ind w:left="720"/>
      <w:contextualSpacing/>
    </w:pPr>
  </w:style>
  <w:style w:type="paragraph" w:styleId="NormalWeb">
    <w:name w:val="Normal (Web)"/>
    <w:basedOn w:val="Normal"/>
    <w:uiPriority w:val="99"/>
    <w:semiHidden/>
    <w:unhideWhenUsed/>
    <w:rsid w:val="000B3CD0"/>
    <w:pPr>
      <w:spacing w:before="100" w:beforeAutospacing="1" w:after="100" w:afterAutospacing="1" w:line="240" w:lineRule="auto"/>
    </w:pPr>
    <w:rPr>
      <w:rFonts w:ascii="Times New Roman" w:eastAsiaTheme="minorEastAsia" w:hAnsi="Times New Roman" w:cs="Times New Roman"/>
      <w:sz w:val="24"/>
      <w:szCs w:val="24"/>
      <w:lang w:eastAsia="en-AU"/>
    </w:rPr>
  </w:style>
  <w:style w:type="table" w:styleId="TableGrid">
    <w:name w:val="Table Grid"/>
    <w:basedOn w:val="TableNormal"/>
    <w:uiPriority w:val="39"/>
    <w:rsid w:val="00296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D357C"/>
    <w:rPr>
      <w:sz w:val="16"/>
      <w:szCs w:val="16"/>
    </w:rPr>
  </w:style>
  <w:style w:type="paragraph" w:styleId="CommentText">
    <w:name w:val="annotation text"/>
    <w:basedOn w:val="Normal"/>
    <w:link w:val="CommentTextChar"/>
    <w:uiPriority w:val="99"/>
    <w:semiHidden/>
    <w:unhideWhenUsed/>
    <w:rsid w:val="004D357C"/>
    <w:pPr>
      <w:spacing w:line="240" w:lineRule="auto"/>
    </w:pPr>
    <w:rPr>
      <w:sz w:val="20"/>
      <w:szCs w:val="20"/>
    </w:rPr>
  </w:style>
  <w:style w:type="character" w:customStyle="1" w:styleId="CommentTextChar">
    <w:name w:val="Comment Text Char"/>
    <w:basedOn w:val="DefaultParagraphFont"/>
    <w:link w:val="CommentText"/>
    <w:uiPriority w:val="99"/>
    <w:semiHidden/>
    <w:rsid w:val="004D357C"/>
    <w:rPr>
      <w:sz w:val="20"/>
      <w:szCs w:val="20"/>
    </w:rPr>
  </w:style>
  <w:style w:type="paragraph" w:styleId="CommentSubject">
    <w:name w:val="annotation subject"/>
    <w:basedOn w:val="CommentText"/>
    <w:next w:val="CommentText"/>
    <w:link w:val="CommentSubjectChar"/>
    <w:uiPriority w:val="99"/>
    <w:semiHidden/>
    <w:unhideWhenUsed/>
    <w:rsid w:val="004D357C"/>
    <w:rPr>
      <w:b/>
      <w:bCs/>
    </w:rPr>
  </w:style>
  <w:style w:type="character" w:customStyle="1" w:styleId="CommentSubjectChar">
    <w:name w:val="Comment Subject Char"/>
    <w:basedOn w:val="CommentTextChar"/>
    <w:link w:val="CommentSubject"/>
    <w:uiPriority w:val="99"/>
    <w:semiHidden/>
    <w:rsid w:val="004D357C"/>
    <w:rPr>
      <w:b/>
      <w:bCs/>
      <w:sz w:val="20"/>
      <w:szCs w:val="20"/>
    </w:rPr>
  </w:style>
  <w:style w:type="paragraph" w:styleId="BalloonText">
    <w:name w:val="Balloon Text"/>
    <w:basedOn w:val="Normal"/>
    <w:link w:val="BalloonTextChar"/>
    <w:uiPriority w:val="99"/>
    <w:semiHidden/>
    <w:unhideWhenUsed/>
    <w:rsid w:val="004D35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35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32542">
      <w:bodyDiv w:val="1"/>
      <w:marLeft w:val="0"/>
      <w:marRight w:val="0"/>
      <w:marTop w:val="0"/>
      <w:marBottom w:val="0"/>
      <w:divBdr>
        <w:top w:val="none" w:sz="0" w:space="0" w:color="auto"/>
        <w:left w:val="none" w:sz="0" w:space="0" w:color="auto"/>
        <w:bottom w:val="none" w:sz="0" w:space="0" w:color="auto"/>
        <w:right w:val="none" w:sz="0" w:space="0" w:color="auto"/>
      </w:divBdr>
      <w:divsChild>
        <w:div w:id="1160392504">
          <w:marLeft w:val="547"/>
          <w:marRight w:val="0"/>
          <w:marTop w:val="149"/>
          <w:marBottom w:val="120"/>
          <w:divBdr>
            <w:top w:val="none" w:sz="0" w:space="0" w:color="auto"/>
            <w:left w:val="none" w:sz="0" w:space="0" w:color="auto"/>
            <w:bottom w:val="none" w:sz="0" w:space="0" w:color="auto"/>
            <w:right w:val="none" w:sz="0" w:space="0" w:color="auto"/>
          </w:divBdr>
        </w:div>
      </w:divsChild>
    </w:div>
    <w:div w:id="336736105">
      <w:bodyDiv w:val="1"/>
      <w:marLeft w:val="0"/>
      <w:marRight w:val="0"/>
      <w:marTop w:val="0"/>
      <w:marBottom w:val="0"/>
      <w:divBdr>
        <w:top w:val="none" w:sz="0" w:space="0" w:color="auto"/>
        <w:left w:val="none" w:sz="0" w:space="0" w:color="auto"/>
        <w:bottom w:val="none" w:sz="0" w:space="0" w:color="auto"/>
        <w:right w:val="none" w:sz="0" w:space="0" w:color="auto"/>
      </w:divBdr>
      <w:divsChild>
        <w:div w:id="886336015">
          <w:marLeft w:val="806"/>
          <w:marRight w:val="0"/>
          <w:marTop w:val="115"/>
          <w:marBottom w:val="120"/>
          <w:divBdr>
            <w:top w:val="none" w:sz="0" w:space="0" w:color="auto"/>
            <w:left w:val="none" w:sz="0" w:space="0" w:color="auto"/>
            <w:bottom w:val="none" w:sz="0" w:space="0" w:color="auto"/>
            <w:right w:val="none" w:sz="0" w:space="0" w:color="auto"/>
          </w:divBdr>
        </w:div>
        <w:div w:id="1113212818">
          <w:marLeft w:val="2074"/>
          <w:marRight w:val="0"/>
          <w:marTop w:val="115"/>
          <w:marBottom w:val="120"/>
          <w:divBdr>
            <w:top w:val="none" w:sz="0" w:space="0" w:color="auto"/>
            <w:left w:val="none" w:sz="0" w:space="0" w:color="auto"/>
            <w:bottom w:val="none" w:sz="0" w:space="0" w:color="auto"/>
            <w:right w:val="none" w:sz="0" w:space="0" w:color="auto"/>
          </w:divBdr>
        </w:div>
        <w:div w:id="628973105">
          <w:marLeft w:val="2074"/>
          <w:marRight w:val="0"/>
          <w:marTop w:val="115"/>
          <w:marBottom w:val="120"/>
          <w:divBdr>
            <w:top w:val="none" w:sz="0" w:space="0" w:color="auto"/>
            <w:left w:val="none" w:sz="0" w:space="0" w:color="auto"/>
            <w:bottom w:val="none" w:sz="0" w:space="0" w:color="auto"/>
            <w:right w:val="none" w:sz="0" w:space="0" w:color="auto"/>
          </w:divBdr>
        </w:div>
        <w:div w:id="601036593">
          <w:marLeft w:val="2074"/>
          <w:marRight w:val="0"/>
          <w:marTop w:val="115"/>
          <w:marBottom w:val="120"/>
          <w:divBdr>
            <w:top w:val="none" w:sz="0" w:space="0" w:color="auto"/>
            <w:left w:val="none" w:sz="0" w:space="0" w:color="auto"/>
            <w:bottom w:val="none" w:sz="0" w:space="0" w:color="auto"/>
            <w:right w:val="none" w:sz="0" w:space="0" w:color="auto"/>
          </w:divBdr>
        </w:div>
        <w:div w:id="1070229976">
          <w:marLeft w:val="2074"/>
          <w:marRight w:val="0"/>
          <w:marTop w:val="115"/>
          <w:marBottom w:val="120"/>
          <w:divBdr>
            <w:top w:val="none" w:sz="0" w:space="0" w:color="auto"/>
            <w:left w:val="none" w:sz="0" w:space="0" w:color="auto"/>
            <w:bottom w:val="none" w:sz="0" w:space="0" w:color="auto"/>
            <w:right w:val="none" w:sz="0" w:space="0" w:color="auto"/>
          </w:divBdr>
        </w:div>
        <w:div w:id="1743789425">
          <w:marLeft w:val="2074"/>
          <w:marRight w:val="0"/>
          <w:marTop w:val="115"/>
          <w:marBottom w:val="120"/>
          <w:divBdr>
            <w:top w:val="none" w:sz="0" w:space="0" w:color="auto"/>
            <w:left w:val="none" w:sz="0" w:space="0" w:color="auto"/>
            <w:bottom w:val="none" w:sz="0" w:space="0" w:color="auto"/>
            <w:right w:val="none" w:sz="0" w:space="0" w:color="auto"/>
          </w:divBdr>
        </w:div>
        <w:div w:id="1015113194">
          <w:marLeft w:val="2074"/>
          <w:marRight w:val="0"/>
          <w:marTop w:val="115"/>
          <w:marBottom w:val="120"/>
          <w:divBdr>
            <w:top w:val="none" w:sz="0" w:space="0" w:color="auto"/>
            <w:left w:val="none" w:sz="0" w:space="0" w:color="auto"/>
            <w:bottom w:val="none" w:sz="0" w:space="0" w:color="auto"/>
            <w:right w:val="none" w:sz="0" w:space="0" w:color="auto"/>
          </w:divBdr>
        </w:div>
        <w:div w:id="12390762">
          <w:marLeft w:val="2074"/>
          <w:marRight w:val="0"/>
          <w:marTop w:val="115"/>
          <w:marBottom w:val="120"/>
          <w:divBdr>
            <w:top w:val="none" w:sz="0" w:space="0" w:color="auto"/>
            <w:left w:val="none" w:sz="0" w:space="0" w:color="auto"/>
            <w:bottom w:val="none" w:sz="0" w:space="0" w:color="auto"/>
            <w:right w:val="none" w:sz="0" w:space="0" w:color="auto"/>
          </w:divBdr>
        </w:div>
      </w:divsChild>
    </w:div>
    <w:div w:id="204959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bedo.com/wp-content/uploads/2019/04/42571-8.jpg"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46EE0-911A-4B13-BEF5-25A2B8CC3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3</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&amp; Mary Hurst</dc:creator>
  <cp:keywords/>
  <dc:description/>
  <cp:lastModifiedBy>Reviewer</cp:lastModifiedBy>
  <cp:revision>21</cp:revision>
  <dcterms:created xsi:type="dcterms:W3CDTF">2018-10-26T01:20:00Z</dcterms:created>
  <dcterms:modified xsi:type="dcterms:W3CDTF">2023-10-02T05:41:00Z</dcterms:modified>
</cp:coreProperties>
</file>