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716FE" w14:textId="2EF23E04" w:rsidR="005E3FE3" w:rsidRDefault="005E3FE3">
      <w:r>
        <w:rPr>
          <w:noProof/>
        </w:rPr>
        <mc:AlternateContent>
          <mc:Choice Requires="wps">
            <w:drawing>
              <wp:anchor distT="0" distB="0" distL="114300" distR="114300" simplePos="0" relativeHeight="251659264" behindDoc="0" locked="0" layoutInCell="1" allowOverlap="1" wp14:anchorId="366973EF" wp14:editId="5FFDF7D7">
                <wp:simplePos x="0" y="0"/>
                <wp:positionH relativeFrom="margin">
                  <wp:align>right</wp:align>
                </wp:positionH>
                <wp:positionV relativeFrom="paragraph">
                  <wp:posOffset>24477</wp:posOffset>
                </wp:positionV>
                <wp:extent cx="5521036" cy="671946"/>
                <wp:effectExtent l="0" t="0" r="22860" b="13970"/>
                <wp:wrapNone/>
                <wp:docPr id="1" name="Text Box 1"/>
                <wp:cNvGraphicFramePr/>
                <a:graphic xmlns:a="http://schemas.openxmlformats.org/drawingml/2006/main">
                  <a:graphicData uri="http://schemas.microsoft.com/office/word/2010/wordprocessingShape">
                    <wps:wsp>
                      <wps:cNvSpPr txBox="1"/>
                      <wps:spPr>
                        <a:xfrm>
                          <a:off x="0" y="0"/>
                          <a:ext cx="5521036" cy="671946"/>
                        </a:xfrm>
                        <a:prstGeom prst="rect">
                          <a:avLst/>
                        </a:prstGeom>
                        <a:solidFill>
                          <a:schemeClr val="lt1"/>
                        </a:solidFill>
                        <a:ln w="6350">
                          <a:solidFill>
                            <a:schemeClr val="bg1"/>
                          </a:solidFill>
                        </a:ln>
                      </wps:spPr>
                      <wps:txbx>
                        <w:txbxContent>
                          <w:p w14:paraId="4E579DC8" w14:textId="6FC29333" w:rsidR="005E3FE3" w:rsidRPr="0003004D" w:rsidRDefault="0003004D" w:rsidP="00804503">
                            <w:pPr>
                              <w:pStyle w:val="Title"/>
                              <w:rPr>
                                <w:lang w:val="en-US"/>
                              </w:rPr>
                            </w:pPr>
                            <w:proofErr w:type="spellStart"/>
                            <w:r>
                              <w:rPr>
                                <w:lang w:val="en-US"/>
                              </w:rPr>
                              <w:t>Equiva</w:t>
                            </w:r>
                            <w:r w:rsidR="003B7B15">
                              <w:rPr>
                                <w:lang w:val="en-US"/>
                              </w:rPr>
                              <w:t>tiles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66973EF" id="_x0000_t202" coordsize="21600,21600" o:spt="202" path="m,l,21600r21600,l21600,xe">
                <v:stroke joinstyle="miter"/>
                <v:path gradientshapeok="t" o:connecttype="rect"/>
              </v:shapetype>
              <v:shape id="Text Box 1" o:spid="_x0000_s1026" type="#_x0000_t202" style="position:absolute;left:0;text-align:left;margin-left:383.55pt;margin-top:1.95pt;width:434.75pt;height:5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" fillcolor="white [3201]" strokecolor="white [3212]" strokeweight=".5pt">
                <v:textbox>
                  <w:txbxContent>
                    <w:p w14:paraId="4E579DC8" w14:textId="6FC29333" w:rsidR="005E3FE3" w:rsidRPr="0003004D" w:rsidRDefault="0003004D" w:rsidP="00804503">
                      <w:pPr>
                        <w:pStyle w:val="Title"/>
                        <w:rPr>
                          <w:lang w:val="en-US"/>
                        </w:rPr>
                      </w:pPr>
                      <w:r>
                        <w:rPr>
                          <w:lang w:val="en-US"/>
                        </w:rPr>
                        <w:t>Equiva</w:t>
                      </w:r>
                      <w:r w:rsidR="003B7B15">
                        <w:rPr>
                          <w:lang w:val="en-US"/>
                        </w:rPr>
                        <w:t>tiles</w:t>
                      </w:r>
                    </w:p>
                  </w:txbxContent>
                </v:textbox>
                <w10:wrap anchorx="margin"/>
              </v:shape>
            </w:pict>
          </mc:Fallback>
        </mc:AlternateContent>
      </w:r>
    </w:p>
    <w:p w14:paraId="1136E633" w14:textId="19ECF21A" w:rsidR="005E3FE3" w:rsidRDefault="005E3FE3"/>
    <w:p w14:paraId="504C8AF0" w14:textId="7B249745" w:rsidR="003A4536" w:rsidRDefault="0003004D">
      <w:r>
        <w:rPr>
          <w:noProof/>
        </w:rPr>
        <mc:AlternateContent>
          <mc:Choice Requires="wps">
            <w:drawing>
              <wp:anchor distT="0" distB="0" distL="114300" distR="114300" simplePos="0" relativeHeight="251660288" behindDoc="0" locked="0" layoutInCell="1" allowOverlap="1" wp14:anchorId="4FA93160" wp14:editId="02F80915">
                <wp:simplePos x="0" y="0"/>
                <wp:positionH relativeFrom="column">
                  <wp:posOffset>228600</wp:posOffset>
                </wp:positionH>
                <wp:positionV relativeFrom="paragraph">
                  <wp:posOffset>243205</wp:posOffset>
                </wp:positionV>
                <wp:extent cx="2590800" cy="18669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2590800" cy="1866900"/>
                        </a:xfrm>
                        <a:prstGeom prst="rect">
                          <a:avLst/>
                        </a:prstGeom>
                        <a:solidFill>
                          <a:schemeClr val="lt1"/>
                        </a:solidFill>
                        <a:ln w="6350">
                          <a:solidFill>
                            <a:schemeClr val="bg1"/>
                          </a:solidFill>
                        </a:ln>
                      </wps:spPr>
                      <wps:txbx>
                        <w:txbxContent>
                          <w:p w14:paraId="48606911" w14:textId="73D86228" w:rsidR="005E3FE3" w:rsidRDefault="0030147E" w:rsidP="005E3FE3">
                            <w:pPr>
                              <w:jc w:val="center"/>
                            </w:pPr>
                            <w:r w:rsidRPr="0030147E">
                              <w:rPr>
                                <w:noProof/>
                              </w:rPr>
                              <w:drawing>
                                <wp:inline distT="0" distB="0" distL="0" distR="0" wp14:anchorId="4F3A930A" wp14:editId="1527BFE0">
                                  <wp:extent cx="2359025" cy="1769110"/>
                                  <wp:effectExtent l="0" t="0" r="3175" b="2540"/>
                                  <wp:docPr id="5" name="Picture 5"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with medium confidence"/>
                                          <pic:cNvPicPr/>
                                        </pic:nvPicPr>
                                        <pic:blipFill>
                                          <a:blip r:embed="rId5"/>
                                          <a:stretch>
                                            <a:fillRect/>
                                          </a:stretch>
                                        </pic:blipFill>
                                        <pic:spPr>
                                          <a:xfrm>
                                            <a:off x="0" y="0"/>
                                            <a:ext cx="2359025" cy="17691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93160" id="Text Box 2" o:spid="_x0000_s1027" type="#_x0000_t202" style="position:absolute;left:0;text-align:left;margin-left:18pt;margin-top:19.15pt;width:204pt;height:14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" fillcolor="white [3201]" strokecolor="white [3212]" strokeweight=".5pt">
                <v:textbox>
                  <w:txbxContent>
                    <w:p w14:paraId="48606911" w14:textId="73D86228" w:rsidR="005E3FE3" w:rsidRDefault="0030147E" w:rsidP="005E3FE3">
                      <w:pPr>
                        <w:jc w:val="center"/>
                      </w:pPr>
                      <w:r w:rsidRPr="0030147E">
                        <w:rPr>
                          <w:noProof/>
                        </w:rPr>
                        <w:drawing>
                          <wp:inline distT="0" distB="0" distL="0" distR="0" wp14:anchorId="4F3A930A" wp14:editId="1527BFE0">
                            <wp:extent cx="2359025" cy="1769110"/>
                            <wp:effectExtent l="0" t="0" r="3175" b="2540"/>
                            <wp:docPr id="5" name="Picture 5"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with medium confidence"/>
                                    <pic:cNvPicPr/>
                                  </pic:nvPicPr>
                                  <pic:blipFill>
                                    <a:blip r:embed="rId6"/>
                                    <a:stretch>
                                      <a:fillRect/>
                                    </a:stretch>
                                  </pic:blipFill>
                                  <pic:spPr>
                                    <a:xfrm>
                                      <a:off x="0" y="0"/>
                                      <a:ext cx="2359025" cy="1769110"/>
                                    </a:xfrm>
                                    <a:prstGeom prst="rect">
                                      <a:avLst/>
                                    </a:prstGeom>
                                  </pic:spPr>
                                </pic:pic>
                              </a:graphicData>
                            </a:graphic>
                          </wp:inline>
                        </w:drawing>
                      </w:r>
                    </w:p>
                  </w:txbxContent>
                </v:textbox>
              </v:shape>
            </w:pict>
          </mc:Fallback>
        </mc:AlternateContent>
      </w:r>
      <w:r w:rsidR="005E3FE3">
        <w:rPr>
          <w:noProof/>
        </w:rPr>
        <mc:AlternateContent>
          <mc:Choice Requires="wps">
            <w:drawing>
              <wp:anchor distT="0" distB="0" distL="114300" distR="114300" simplePos="0" relativeHeight="251661312" behindDoc="0" locked="0" layoutInCell="1" allowOverlap="1" wp14:anchorId="743E46B4" wp14:editId="00952067">
                <wp:simplePos x="0" y="0"/>
                <wp:positionH relativeFrom="margin">
                  <wp:align>right</wp:align>
                </wp:positionH>
                <wp:positionV relativeFrom="paragraph">
                  <wp:posOffset>266700</wp:posOffset>
                </wp:positionV>
                <wp:extent cx="2888326" cy="1171575"/>
                <wp:effectExtent l="0" t="0" r="26670" b="28575"/>
                <wp:wrapNone/>
                <wp:docPr id="3" name="Text Box 3"/>
                <wp:cNvGraphicFramePr/>
                <a:graphic xmlns:a="http://schemas.openxmlformats.org/drawingml/2006/main">
                  <a:graphicData uri="http://schemas.microsoft.com/office/word/2010/wordprocessingShape">
                    <wps:wsp>
                      <wps:cNvSpPr txBox="1"/>
                      <wps:spPr>
                        <a:xfrm>
                          <a:off x="0" y="0"/>
                          <a:ext cx="2888326" cy="1171575"/>
                        </a:xfrm>
                        <a:prstGeom prst="rect">
                          <a:avLst/>
                        </a:prstGeom>
                        <a:solidFill>
                          <a:schemeClr val="lt1"/>
                        </a:solidFill>
                        <a:ln w="6350">
                          <a:solidFill>
                            <a:schemeClr val="bg1"/>
                          </a:solidFill>
                        </a:ln>
                      </wps:spPr>
                      <wps:txbx>
                        <w:txbxContent>
                          <w:p w14:paraId="6466B9F5" w14:textId="7E57AFA4" w:rsidR="005E3FE3" w:rsidRDefault="005E3FE3">
                            <w:r w:rsidRPr="005E3FE3">
                              <w:rPr>
                                <w:noProof/>
                              </w:rPr>
                              <w:drawing>
                                <wp:inline distT="0" distB="0" distL="0" distR="0" wp14:anchorId="7F61FEB9" wp14:editId="4173462B">
                                  <wp:extent cx="2609215" cy="70739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3D723677" w14:textId="152206DC" w:rsidR="005E3FE3" w:rsidRDefault="005E3FE3" w:rsidP="005E3FE3">
                            <w:pPr>
                              <w:spacing w:after="0" w:line="240" w:lineRule="auto"/>
                              <w:jc w:val="center"/>
                            </w:pPr>
                            <w:r>
                              <w:rPr>
                                <w:rFonts w:cstheme="minorHAnsi"/>
                              </w:rPr>
                              <w:t>©</w:t>
                            </w:r>
                            <w:r>
                              <w:t xml:space="preserve"> Chris Hurst &amp; Derek Hurrell, 202</w:t>
                            </w:r>
                            <w:r w:rsidR="0003004D">
                              <w:t>2</w:t>
                            </w:r>
                          </w:p>
                          <w:p w14:paraId="20E2F232" w14:textId="77777777" w:rsidR="005E3FE3" w:rsidRDefault="005E3F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E46B4" id="Text Box 3" o:spid="_x0000_s1028" type="#_x0000_t202" style="position:absolute;left:0;text-align:left;margin-left:176.25pt;margin-top:21pt;width:227.45pt;height:92.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" fillcolor="white [3201]" strokecolor="white [3212]" strokeweight=".5pt">
                <v:textbox>
                  <w:txbxContent>
                    <w:p w14:paraId="6466B9F5" w14:textId="7E57AFA4" w:rsidR="005E3FE3" w:rsidRDefault="005E3FE3">
                      <w:r w:rsidRPr="005E3FE3">
                        <w:rPr>
                          <w:noProof/>
                        </w:rPr>
                        <w:drawing>
                          <wp:inline distT="0" distB="0" distL="0" distR="0" wp14:anchorId="7F61FEB9" wp14:editId="4173462B">
                            <wp:extent cx="2609215" cy="70739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3D723677" w14:textId="152206DC" w:rsidR="005E3FE3" w:rsidRDefault="005E3FE3" w:rsidP="005E3FE3">
                      <w:pPr>
                        <w:spacing w:after="0" w:line="240" w:lineRule="auto"/>
                        <w:jc w:val="center"/>
                      </w:pPr>
                      <w:r>
                        <w:rPr>
                          <w:rFonts w:cstheme="minorHAnsi"/>
                        </w:rPr>
                        <w:t>©</w:t>
                      </w:r>
                      <w:r>
                        <w:t xml:space="preserve"> Chris Hurst &amp; Derek Hurrell, 202</w:t>
                      </w:r>
                      <w:r w:rsidR="0003004D">
                        <w:t>2</w:t>
                      </w:r>
                    </w:p>
                    <w:p w14:paraId="20E2F232" w14:textId="77777777" w:rsidR="005E3FE3" w:rsidRDefault="005E3FE3"/>
                  </w:txbxContent>
                </v:textbox>
                <w10:wrap anchorx="margin"/>
              </v:shape>
            </w:pict>
          </mc:Fallback>
        </mc:AlternateContent>
      </w:r>
    </w:p>
    <w:p w14:paraId="6A9E4ABF" w14:textId="2D19E9CB" w:rsidR="005E3FE3" w:rsidRDefault="005E3FE3"/>
    <w:p w14:paraId="562ADFCB" w14:textId="45D860C9" w:rsidR="008A41C1" w:rsidRDefault="008A41C1"/>
    <w:p w14:paraId="1905EA65" w14:textId="12FDE356" w:rsidR="008A41C1" w:rsidRDefault="008A41C1"/>
    <w:p w14:paraId="31070806" w14:textId="75CBA757" w:rsidR="008A41C1" w:rsidRDefault="008A41C1"/>
    <w:p w14:paraId="20DFBAA8" w14:textId="420870DC" w:rsidR="008A41C1" w:rsidRDefault="008A41C1"/>
    <w:p w14:paraId="58DE79BE" w14:textId="16DE416A" w:rsidR="008A41C1" w:rsidRDefault="008A41C1" w:rsidP="00A77A82">
      <w:pPr>
        <w:pStyle w:val="Heading1"/>
      </w:pPr>
    </w:p>
    <w:p w14:paraId="6C41AE3C" w14:textId="77777777" w:rsidR="0030147E" w:rsidRPr="0030147E" w:rsidRDefault="0030147E" w:rsidP="0030147E"/>
    <w:p w14:paraId="173A7D2A" w14:textId="0D955294" w:rsidR="0003004D" w:rsidRPr="00BF4D0B" w:rsidRDefault="00E940BE" w:rsidP="00E940BE">
      <w:pPr>
        <w:jc w:val="center"/>
        <w:rPr>
          <w:rFonts w:ascii="Candara" w:hAnsi="Candara"/>
          <w:b/>
          <w:bCs/>
          <w:sz w:val="28"/>
          <w:szCs w:val="28"/>
        </w:rPr>
      </w:pPr>
      <w:r w:rsidRPr="00BF4D0B">
        <w:rPr>
          <w:rFonts w:ascii="Candara" w:hAnsi="Candara"/>
          <w:b/>
          <w:bCs/>
          <w:sz w:val="28"/>
          <w:szCs w:val="28"/>
        </w:rPr>
        <w:t>Explicit Teaching Task</w:t>
      </w:r>
    </w:p>
    <w:p w14:paraId="348DADCA" w14:textId="1D3D30F2" w:rsidR="00E940BE" w:rsidRPr="00BF4D0B" w:rsidRDefault="00E940BE" w:rsidP="00E940BE">
      <w:pPr>
        <w:jc w:val="center"/>
        <w:rPr>
          <w:rFonts w:cstheme="minorHAnsi"/>
          <w:b/>
          <w:bCs/>
          <w:sz w:val="28"/>
          <w:szCs w:val="28"/>
        </w:rPr>
      </w:pPr>
      <w:r w:rsidRPr="00BF4D0B">
        <w:rPr>
          <w:rFonts w:cstheme="minorHAnsi"/>
          <w:b/>
          <w:bCs/>
          <w:sz w:val="28"/>
          <w:szCs w:val="28"/>
        </w:rPr>
        <w:t>Materials Needed</w:t>
      </w:r>
    </w:p>
    <w:p w14:paraId="4F8B885C" w14:textId="47D517F7" w:rsidR="00E940BE" w:rsidRDefault="00E940BE" w:rsidP="00E940BE">
      <w:pPr>
        <w:pStyle w:val="ListParagraph"/>
        <w:numPr>
          <w:ilvl w:val="0"/>
          <w:numId w:val="1"/>
        </w:numPr>
        <w:jc w:val="center"/>
        <w:rPr>
          <w:rFonts w:cstheme="minorHAnsi"/>
          <w:szCs w:val="24"/>
        </w:rPr>
      </w:pPr>
      <w:r>
        <w:rPr>
          <w:rFonts w:cstheme="minorHAnsi"/>
          <w:szCs w:val="24"/>
        </w:rPr>
        <w:t>Bags of 24 tiles of one colour</w:t>
      </w:r>
      <w:r w:rsidR="00C77695">
        <w:rPr>
          <w:rFonts w:cstheme="minorHAnsi"/>
          <w:szCs w:val="24"/>
        </w:rPr>
        <w:t>. Students work in p</w:t>
      </w:r>
      <w:r w:rsidR="006A4E7C">
        <w:rPr>
          <w:rFonts w:cstheme="minorHAnsi"/>
          <w:szCs w:val="24"/>
        </w:rPr>
        <w:t>a</w:t>
      </w:r>
      <w:r w:rsidR="00C77695">
        <w:rPr>
          <w:rFonts w:cstheme="minorHAnsi"/>
          <w:szCs w:val="24"/>
        </w:rPr>
        <w:t>irs or threes.</w:t>
      </w:r>
    </w:p>
    <w:p w14:paraId="205E99E3" w14:textId="0B17283F" w:rsidR="00E940BE" w:rsidRPr="00E940BE" w:rsidRDefault="00200811" w:rsidP="00E940BE">
      <w:pPr>
        <w:pStyle w:val="ListParagraph"/>
        <w:numPr>
          <w:ilvl w:val="0"/>
          <w:numId w:val="1"/>
        </w:numPr>
        <w:jc w:val="center"/>
        <w:rPr>
          <w:rFonts w:cstheme="minorHAnsi"/>
          <w:szCs w:val="24"/>
        </w:rPr>
      </w:pPr>
      <w:r>
        <w:rPr>
          <w:rFonts w:cstheme="minorHAnsi"/>
          <w:szCs w:val="24"/>
        </w:rPr>
        <w:t>Alternatively, or in addition, g</w:t>
      </w:r>
      <w:r w:rsidR="00E940BE">
        <w:rPr>
          <w:rFonts w:cstheme="minorHAnsi"/>
          <w:szCs w:val="24"/>
        </w:rPr>
        <w:t>rid paper (1 cm square)</w:t>
      </w:r>
      <w:r>
        <w:rPr>
          <w:rFonts w:cstheme="minorHAnsi"/>
          <w:szCs w:val="24"/>
        </w:rPr>
        <w:t xml:space="preserve"> can be used.</w:t>
      </w:r>
    </w:p>
    <w:p w14:paraId="59129FBF" w14:textId="13412FE4" w:rsidR="00A32057" w:rsidRPr="00BF4D0B" w:rsidRDefault="00E940BE" w:rsidP="00A32057">
      <w:pPr>
        <w:jc w:val="center"/>
        <w:rPr>
          <w:b/>
          <w:bCs/>
          <w:sz w:val="28"/>
          <w:szCs w:val="28"/>
        </w:rPr>
      </w:pPr>
      <w:r w:rsidRPr="00BF4D0B">
        <w:rPr>
          <w:b/>
          <w:bCs/>
          <w:sz w:val="28"/>
          <w:szCs w:val="28"/>
        </w:rPr>
        <w:t>Teaching Stage</w:t>
      </w:r>
      <w:r w:rsidR="00A32057" w:rsidRPr="00BF4D0B">
        <w:rPr>
          <w:b/>
          <w:bCs/>
          <w:sz w:val="28"/>
          <w:szCs w:val="28"/>
        </w:rPr>
        <w:t>s Part 1</w:t>
      </w:r>
    </w:p>
    <w:p w14:paraId="2E421E73" w14:textId="187CFE4F" w:rsidR="0003004D" w:rsidRDefault="00F009AC" w:rsidP="0092543C">
      <w:pPr>
        <w:pStyle w:val="ListParagraph"/>
        <w:numPr>
          <w:ilvl w:val="0"/>
          <w:numId w:val="2"/>
        </w:numPr>
      </w:pPr>
      <w:r>
        <w:t>Make a 4 by 3 array using tiles. Separate one row of tiles. Ask, “What fraction of the array is that?” Establish that it is 1/4 but through discussion, establish that is also 3/12.</w:t>
      </w:r>
    </w:p>
    <w:p w14:paraId="50A154EB" w14:textId="32E1F9ED" w:rsidR="00F009AC" w:rsidRDefault="00F009AC" w:rsidP="0092543C">
      <w:pPr>
        <w:pStyle w:val="ListParagraph"/>
        <w:numPr>
          <w:ilvl w:val="0"/>
          <w:numId w:val="2"/>
        </w:numPr>
      </w:pPr>
      <w:r>
        <w:t>Separate another row and join it to the first. Ask, “What fraction of the array is that now?” Establish that it is 1/2 but through discussion, establish that is also 2/4, and 6/12.</w:t>
      </w:r>
    </w:p>
    <w:p w14:paraId="5A9A129B" w14:textId="57249A9E" w:rsidR="00F009AC" w:rsidRDefault="00F009AC" w:rsidP="0092543C">
      <w:pPr>
        <w:pStyle w:val="ListParagraph"/>
        <w:numPr>
          <w:ilvl w:val="0"/>
          <w:numId w:val="2"/>
        </w:numPr>
      </w:pPr>
      <w:r>
        <w:t>Separate another row and join it to the first two. Ask, “What fraction of the array is that now?” Establish that it is 3/4 but through discussion, establish that is also 9/12.</w:t>
      </w:r>
    </w:p>
    <w:p w14:paraId="324C8D05" w14:textId="2CFFB7E8" w:rsidR="00F009AC" w:rsidRDefault="00F009AC" w:rsidP="0092543C">
      <w:pPr>
        <w:pStyle w:val="ListParagraph"/>
        <w:numPr>
          <w:ilvl w:val="0"/>
          <w:numId w:val="2"/>
        </w:numPr>
      </w:pPr>
      <w:r>
        <w:t>Put the entire array back together. Ask, “What fraction of the array is that now?” Establish that it is 4/4 but through discussion, establish that is also 12/12. Establish that we write it as 1 (for 1 whole).</w:t>
      </w:r>
    </w:p>
    <w:p w14:paraId="344FBFB8" w14:textId="241939D6" w:rsidR="00E940BE" w:rsidRDefault="00F009AC" w:rsidP="0092543C">
      <w:pPr>
        <w:pStyle w:val="ListParagraph"/>
        <w:numPr>
          <w:ilvl w:val="0"/>
          <w:numId w:val="2"/>
        </w:numPr>
      </w:pPr>
      <w:r>
        <w:t>Rotate the array to make a 3 by 4 array. Repeat the same lines of questioning</w:t>
      </w:r>
      <w:r w:rsidR="00E940BE">
        <w:t xml:space="preserve"> as one row at a time is separated. Ask, “What fraction of the array is that?” Establish that one row is 1/3 but through discussion, establish that is also 4/12.</w:t>
      </w:r>
    </w:p>
    <w:p w14:paraId="76CC8022" w14:textId="2CA9D4EC" w:rsidR="00E940BE" w:rsidRDefault="00E940BE" w:rsidP="0092543C">
      <w:pPr>
        <w:pStyle w:val="ListParagraph"/>
        <w:numPr>
          <w:ilvl w:val="0"/>
          <w:numId w:val="2"/>
        </w:numPr>
      </w:pPr>
      <w:r>
        <w:t>Separate another row and join it to the first row. Ask, “What fraction of the array is that?” Establish that one row is 2/3 but through discussion, establish that is also 8/12.</w:t>
      </w:r>
    </w:p>
    <w:p w14:paraId="3FDAC889" w14:textId="0F395116" w:rsidR="00E940BE" w:rsidRDefault="00E940BE" w:rsidP="0092543C">
      <w:pPr>
        <w:pStyle w:val="ListParagraph"/>
        <w:numPr>
          <w:ilvl w:val="0"/>
          <w:numId w:val="2"/>
        </w:numPr>
      </w:pPr>
      <w:r>
        <w:t>Put the entire array back together. Ask, “What fraction of the array is that now?” Establish that it is 3/3 but through discussion, establish that is also 12/12. Establish that we write it as 1 (for 1 whole). Record it as 1 = 3/3 = 4/4 = 12/12.</w:t>
      </w:r>
    </w:p>
    <w:p w14:paraId="5B0F3CF5" w14:textId="77777777" w:rsidR="00D7711F" w:rsidRDefault="00D7711F" w:rsidP="00A32057">
      <w:pPr>
        <w:jc w:val="center"/>
        <w:rPr>
          <w:b/>
          <w:bCs/>
          <w:sz w:val="28"/>
          <w:szCs w:val="28"/>
        </w:rPr>
      </w:pPr>
    </w:p>
    <w:p w14:paraId="5971C068" w14:textId="77777777" w:rsidR="00D7711F" w:rsidRDefault="00D7711F" w:rsidP="00A32057">
      <w:pPr>
        <w:jc w:val="center"/>
        <w:rPr>
          <w:b/>
          <w:bCs/>
          <w:sz w:val="28"/>
          <w:szCs w:val="28"/>
        </w:rPr>
      </w:pPr>
    </w:p>
    <w:p w14:paraId="417DB1C8" w14:textId="72A25A5E" w:rsidR="00A32057" w:rsidRPr="00BF4D0B" w:rsidRDefault="00A32057" w:rsidP="00A32057">
      <w:pPr>
        <w:jc w:val="center"/>
        <w:rPr>
          <w:b/>
          <w:bCs/>
          <w:sz w:val="28"/>
          <w:szCs w:val="28"/>
        </w:rPr>
      </w:pPr>
      <w:r w:rsidRPr="00BF4D0B">
        <w:rPr>
          <w:b/>
          <w:bCs/>
          <w:sz w:val="28"/>
          <w:szCs w:val="28"/>
        </w:rPr>
        <w:lastRenderedPageBreak/>
        <w:t xml:space="preserve">Teaching Stages Part </w:t>
      </w:r>
      <w:r w:rsidR="001204E7" w:rsidRPr="00BF4D0B">
        <w:rPr>
          <w:b/>
          <w:bCs/>
          <w:sz w:val="28"/>
          <w:szCs w:val="28"/>
        </w:rPr>
        <w:t>2</w:t>
      </w:r>
    </w:p>
    <w:p w14:paraId="65DF2949" w14:textId="3FE117B8" w:rsidR="001204E7" w:rsidRPr="007B7529" w:rsidRDefault="00A32057" w:rsidP="007B7529">
      <w:pPr>
        <w:pStyle w:val="ListParagraph"/>
        <w:numPr>
          <w:ilvl w:val="0"/>
          <w:numId w:val="2"/>
        </w:numPr>
        <w:rPr>
          <w:b/>
          <w:bCs/>
          <w:i/>
          <w:iCs/>
          <w:sz w:val="28"/>
          <w:szCs w:val="28"/>
        </w:rPr>
      </w:pPr>
      <w:r>
        <w:t xml:space="preserve">Make a 4 by 5 array using tiles. </w:t>
      </w:r>
    </w:p>
    <w:p w14:paraId="3957B3AD" w14:textId="472AE408" w:rsidR="007B7529" w:rsidRPr="007B7529" w:rsidRDefault="007B7529" w:rsidP="007B7529">
      <w:pPr>
        <w:pStyle w:val="ListParagraph"/>
        <w:numPr>
          <w:ilvl w:val="0"/>
          <w:numId w:val="2"/>
        </w:numPr>
        <w:rPr>
          <w:rFonts w:cstheme="minorHAnsi"/>
          <w:b/>
          <w:bCs/>
          <w:i/>
          <w:iCs/>
          <w:szCs w:val="24"/>
        </w:rPr>
      </w:pPr>
      <w:r w:rsidRPr="007B7529">
        <w:rPr>
          <w:rStyle w:val="cf01"/>
          <w:rFonts w:asciiTheme="minorHAnsi" w:hAnsiTheme="minorHAnsi" w:cstheme="minorHAnsi"/>
          <w:sz w:val="24"/>
          <w:szCs w:val="24"/>
        </w:rPr>
        <w:t>Follow the process described above and work through the responses for a 4 x 5 array and 5 x 4 array.</w:t>
      </w:r>
    </w:p>
    <w:p w14:paraId="7EE69E96" w14:textId="77777777" w:rsidR="007B7529" w:rsidRDefault="007B7529" w:rsidP="001204E7">
      <w:pPr>
        <w:pStyle w:val="ListParagraph"/>
        <w:jc w:val="center"/>
        <w:rPr>
          <w:b/>
          <w:bCs/>
          <w:i/>
          <w:iCs/>
          <w:sz w:val="28"/>
          <w:szCs w:val="28"/>
        </w:rPr>
      </w:pPr>
    </w:p>
    <w:p w14:paraId="75EE08A5" w14:textId="10FAC1B9" w:rsidR="001204E7" w:rsidRPr="00BF4D0B" w:rsidRDefault="001204E7" w:rsidP="00E875B5">
      <w:pPr>
        <w:jc w:val="center"/>
        <w:rPr>
          <w:b/>
          <w:bCs/>
          <w:sz w:val="28"/>
          <w:szCs w:val="28"/>
        </w:rPr>
      </w:pPr>
      <w:r w:rsidRPr="00BF4D0B">
        <w:rPr>
          <w:b/>
          <w:bCs/>
          <w:sz w:val="28"/>
          <w:szCs w:val="28"/>
        </w:rPr>
        <w:t>Teaching Stages Part 3</w:t>
      </w:r>
    </w:p>
    <w:p w14:paraId="383E95FF" w14:textId="3D3FC5FD" w:rsidR="001204E7" w:rsidRDefault="001204E7" w:rsidP="001204E7">
      <w:pPr>
        <w:pStyle w:val="ListParagraph"/>
        <w:numPr>
          <w:ilvl w:val="0"/>
          <w:numId w:val="2"/>
        </w:numPr>
        <w:rPr>
          <w:szCs w:val="24"/>
        </w:rPr>
      </w:pPr>
      <w:r>
        <w:rPr>
          <w:szCs w:val="24"/>
        </w:rPr>
        <w:t>Ask students what other arrays could be made to investigate equivalent fractions. Establish that there are quite a few, including 4 by 6 (and 6 by 4), and 3 by 5 ((and 5 by 3)</w:t>
      </w:r>
    </w:p>
    <w:p w14:paraId="064625A3" w14:textId="03700542" w:rsidR="001204E7" w:rsidRPr="00BF4D0B" w:rsidRDefault="001204E7" w:rsidP="001204E7">
      <w:pPr>
        <w:jc w:val="center"/>
        <w:rPr>
          <w:b/>
          <w:bCs/>
          <w:sz w:val="28"/>
          <w:szCs w:val="28"/>
        </w:rPr>
      </w:pPr>
      <w:r w:rsidRPr="00BF4D0B">
        <w:rPr>
          <w:b/>
          <w:bCs/>
          <w:sz w:val="28"/>
          <w:szCs w:val="28"/>
        </w:rPr>
        <w:t>Teaching Stages Part 4</w:t>
      </w:r>
    </w:p>
    <w:p w14:paraId="474244CF" w14:textId="5E97EFD4" w:rsidR="00CA4E67" w:rsidRDefault="00CA4E67" w:rsidP="00BC7058">
      <w:pPr>
        <w:pStyle w:val="ListParagraph"/>
        <w:numPr>
          <w:ilvl w:val="0"/>
          <w:numId w:val="2"/>
        </w:numPr>
        <w:rPr>
          <w:szCs w:val="24"/>
        </w:rPr>
      </w:pPr>
      <w:r>
        <w:rPr>
          <w:szCs w:val="24"/>
        </w:rPr>
        <w:t>Pose the question, “Which is bigger, 2/3 or 3/4? How do you know?” This could generate some good discussion. Respond with, “Let’s see if we can find out by making some arrays”.</w:t>
      </w:r>
    </w:p>
    <w:p w14:paraId="7B867556" w14:textId="3F7C3C8C" w:rsidR="001204E7" w:rsidRDefault="00BC7058" w:rsidP="00BC7058">
      <w:pPr>
        <w:pStyle w:val="ListParagraph"/>
        <w:numPr>
          <w:ilvl w:val="0"/>
          <w:numId w:val="2"/>
        </w:numPr>
        <w:rPr>
          <w:szCs w:val="24"/>
        </w:rPr>
      </w:pPr>
      <w:r>
        <w:rPr>
          <w:szCs w:val="24"/>
        </w:rPr>
        <w:t>Continuing to work in pairs or small groups, ask students to make a 3 by 4 array with tiles of one colour, and a 4 by 3 array with tiles of another colour, such as:</w:t>
      </w:r>
    </w:p>
    <w:p w14:paraId="7EB6DC04" w14:textId="1975242B" w:rsidR="00BC7058" w:rsidRPr="00BC7058" w:rsidRDefault="00CA4E67" w:rsidP="00BC7058">
      <w:pPr>
        <w:pStyle w:val="ListParagraph"/>
        <w:rPr>
          <w:szCs w:val="24"/>
        </w:rPr>
      </w:pPr>
      <w:r>
        <w:rPr>
          <w:noProof/>
          <w:szCs w:val="24"/>
        </w:rPr>
        <mc:AlternateContent>
          <mc:Choice Requires="wps">
            <w:drawing>
              <wp:anchor distT="0" distB="0" distL="114300" distR="114300" simplePos="0" relativeHeight="251664384" behindDoc="0" locked="0" layoutInCell="1" allowOverlap="1" wp14:anchorId="1E2B6D60" wp14:editId="2490FECE">
                <wp:simplePos x="0" y="0"/>
                <wp:positionH relativeFrom="column">
                  <wp:posOffset>3000375</wp:posOffset>
                </wp:positionH>
                <wp:positionV relativeFrom="paragraph">
                  <wp:posOffset>54610</wp:posOffset>
                </wp:positionV>
                <wp:extent cx="1809750" cy="1285875"/>
                <wp:effectExtent l="0" t="0" r="0" b="9525"/>
                <wp:wrapNone/>
                <wp:docPr id="8" name="Text Box 8"/>
                <wp:cNvGraphicFramePr/>
                <a:graphic xmlns:a="http://schemas.openxmlformats.org/drawingml/2006/main">
                  <a:graphicData uri="http://schemas.microsoft.com/office/word/2010/wordprocessingShape">
                    <wps:wsp>
                      <wps:cNvSpPr txBox="1"/>
                      <wps:spPr>
                        <a:xfrm>
                          <a:off x="0" y="0"/>
                          <a:ext cx="1809750" cy="1285875"/>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567"/>
                              <w:gridCol w:w="567"/>
                              <w:gridCol w:w="567"/>
                              <w:gridCol w:w="567"/>
                            </w:tblGrid>
                            <w:tr w:rsidR="00CA4E67" w14:paraId="3B98D032" w14:textId="57DA7183" w:rsidTr="00CA4E67">
                              <w:trPr>
                                <w:trHeight w:hRule="exact" w:val="567"/>
                              </w:trPr>
                              <w:tc>
                                <w:tcPr>
                                  <w:tcW w:w="567" w:type="dxa"/>
                                  <w:shd w:val="clear" w:color="auto" w:fill="00B0F0"/>
                                </w:tcPr>
                                <w:p w14:paraId="1729F616" w14:textId="77777777" w:rsidR="00CA4E67" w:rsidRDefault="00CA4E67"/>
                              </w:tc>
                              <w:tc>
                                <w:tcPr>
                                  <w:tcW w:w="567" w:type="dxa"/>
                                  <w:shd w:val="clear" w:color="auto" w:fill="00B0F0"/>
                                </w:tcPr>
                                <w:p w14:paraId="3FD26B1B" w14:textId="77777777" w:rsidR="00CA4E67" w:rsidRDefault="00CA4E67"/>
                              </w:tc>
                              <w:tc>
                                <w:tcPr>
                                  <w:tcW w:w="567" w:type="dxa"/>
                                  <w:shd w:val="clear" w:color="auto" w:fill="00B0F0"/>
                                </w:tcPr>
                                <w:p w14:paraId="0663BEBB" w14:textId="77777777" w:rsidR="00CA4E67" w:rsidRDefault="00CA4E67"/>
                              </w:tc>
                              <w:tc>
                                <w:tcPr>
                                  <w:tcW w:w="567" w:type="dxa"/>
                                  <w:shd w:val="clear" w:color="auto" w:fill="00B0F0"/>
                                </w:tcPr>
                                <w:p w14:paraId="724186A1" w14:textId="77777777" w:rsidR="00CA4E67" w:rsidRDefault="00CA4E67"/>
                              </w:tc>
                            </w:tr>
                            <w:tr w:rsidR="00CA4E67" w14:paraId="036B24F3" w14:textId="56D6B8BC" w:rsidTr="00CA4E67">
                              <w:trPr>
                                <w:trHeight w:hRule="exact" w:val="567"/>
                              </w:trPr>
                              <w:tc>
                                <w:tcPr>
                                  <w:tcW w:w="567" w:type="dxa"/>
                                  <w:shd w:val="clear" w:color="auto" w:fill="00B0F0"/>
                                </w:tcPr>
                                <w:p w14:paraId="7077D3D8" w14:textId="77777777" w:rsidR="00CA4E67" w:rsidRDefault="00CA4E67"/>
                              </w:tc>
                              <w:tc>
                                <w:tcPr>
                                  <w:tcW w:w="567" w:type="dxa"/>
                                  <w:shd w:val="clear" w:color="auto" w:fill="00B0F0"/>
                                </w:tcPr>
                                <w:p w14:paraId="400702D3" w14:textId="77777777" w:rsidR="00CA4E67" w:rsidRDefault="00CA4E67"/>
                              </w:tc>
                              <w:tc>
                                <w:tcPr>
                                  <w:tcW w:w="567" w:type="dxa"/>
                                  <w:shd w:val="clear" w:color="auto" w:fill="00B0F0"/>
                                </w:tcPr>
                                <w:p w14:paraId="68042E25" w14:textId="77777777" w:rsidR="00CA4E67" w:rsidRDefault="00CA4E67"/>
                              </w:tc>
                              <w:tc>
                                <w:tcPr>
                                  <w:tcW w:w="567" w:type="dxa"/>
                                  <w:shd w:val="clear" w:color="auto" w:fill="00B0F0"/>
                                </w:tcPr>
                                <w:p w14:paraId="0679F405" w14:textId="77777777" w:rsidR="00CA4E67" w:rsidRDefault="00CA4E67"/>
                              </w:tc>
                            </w:tr>
                            <w:tr w:rsidR="00CA4E67" w14:paraId="26CC1328" w14:textId="0F9310A0" w:rsidTr="00CA4E67">
                              <w:trPr>
                                <w:trHeight w:hRule="exact" w:val="567"/>
                              </w:trPr>
                              <w:tc>
                                <w:tcPr>
                                  <w:tcW w:w="567" w:type="dxa"/>
                                  <w:shd w:val="clear" w:color="auto" w:fill="00B0F0"/>
                                </w:tcPr>
                                <w:p w14:paraId="40753A25" w14:textId="77777777" w:rsidR="00CA4E67" w:rsidRDefault="00CA4E67"/>
                              </w:tc>
                              <w:tc>
                                <w:tcPr>
                                  <w:tcW w:w="567" w:type="dxa"/>
                                  <w:shd w:val="clear" w:color="auto" w:fill="00B0F0"/>
                                </w:tcPr>
                                <w:p w14:paraId="6C447C4C" w14:textId="77777777" w:rsidR="00CA4E67" w:rsidRDefault="00CA4E67"/>
                              </w:tc>
                              <w:tc>
                                <w:tcPr>
                                  <w:tcW w:w="567" w:type="dxa"/>
                                  <w:shd w:val="clear" w:color="auto" w:fill="00B0F0"/>
                                </w:tcPr>
                                <w:p w14:paraId="1A616E2A" w14:textId="77777777" w:rsidR="00CA4E67" w:rsidRDefault="00CA4E67"/>
                              </w:tc>
                              <w:tc>
                                <w:tcPr>
                                  <w:tcW w:w="567" w:type="dxa"/>
                                  <w:shd w:val="clear" w:color="auto" w:fill="00B0F0"/>
                                </w:tcPr>
                                <w:p w14:paraId="17F1956E" w14:textId="77777777" w:rsidR="00CA4E67" w:rsidRDefault="00CA4E67"/>
                              </w:tc>
                            </w:tr>
                          </w:tbl>
                          <w:p w14:paraId="64241CF5" w14:textId="77777777" w:rsidR="00CA4E67" w:rsidRDefault="00CA4E67" w:rsidP="00CA4E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2B6D60" id="_x0000_t202" coordsize="21600,21600" o:spt="202" path="m,l,21600r21600,l21600,xe">
                <v:stroke joinstyle="miter"/>
                <v:path gradientshapeok="t" o:connecttype="rect"/>
              </v:shapetype>
              <v:shape id="Text Box 8" o:spid="_x0000_s1029" type="#_x0000_t202" style="position:absolute;left:0;text-align:left;margin-left:236.25pt;margin-top:4.3pt;width:142.5pt;height:10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" fillcolor="white [3201]" stroked="f" strokeweight=".5pt">
                <v:textbox>
                  <w:txbxContent>
                    <w:tbl>
                      <w:tblPr>
                        <w:tblStyle w:val="TableGrid"/>
                        <w:tblW w:w="0" w:type="auto"/>
                        <w:tblLook w:val="04A0" w:firstRow="1" w:lastRow="0" w:firstColumn="1" w:lastColumn="0" w:noHBand="0" w:noVBand="1"/>
                      </w:tblPr>
                      <w:tblGrid>
                        <w:gridCol w:w="567"/>
                        <w:gridCol w:w="567"/>
                        <w:gridCol w:w="567"/>
                        <w:gridCol w:w="567"/>
                      </w:tblGrid>
                      <w:tr w:rsidR="00CA4E67" w14:paraId="3B98D032" w14:textId="57DA7183" w:rsidTr="00CA4E67">
                        <w:trPr>
                          <w:trHeight w:hRule="exact" w:val="567"/>
                        </w:trPr>
                        <w:tc>
                          <w:tcPr>
                            <w:tcW w:w="567" w:type="dxa"/>
                            <w:shd w:val="clear" w:color="auto" w:fill="00B0F0"/>
                          </w:tcPr>
                          <w:p w14:paraId="1729F616" w14:textId="77777777" w:rsidR="00CA4E67" w:rsidRDefault="00CA4E67"/>
                        </w:tc>
                        <w:tc>
                          <w:tcPr>
                            <w:tcW w:w="567" w:type="dxa"/>
                            <w:shd w:val="clear" w:color="auto" w:fill="00B0F0"/>
                          </w:tcPr>
                          <w:p w14:paraId="3FD26B1B" w14:textId="77777777" w:rsidR="00CA4E67" w:rsidRDefault="00CA4E67"/>
                        </w:tc>
                        <w:tc>
                          <w:tcPr>
                            <w:tcW w:w="567" w:type="dxa"/>
                            <w:shd w:val="clear" w:color="auto" w:fill="00B0F0"/>
                          </w:tcPr>
                          <w:p w14:paraId="0663BEBB" w14:textId="77777777" w:rsidR="00CA4E67" w:rsidRDefault="00CA4E67"/>
                        </w:tc>
                        <w:tc>
                          <w:tcPr>
                            <w:tcW w:w="567" w:type="dxa"/>
                            <w:shd w:val="clear" w:color="auto" w:fill="00B0F0"/>
                          </w:tcPr>
                          <w:p w14:paraId="724186A1" w14:textId="77777777" w:rsidR="00CA4E67" w:rsidRDefault="00CA4E67"/>
                        </w:tc>
                      </w:tr>
                      <w:tr w:rsidR="00CA4E67" w14:paraId="036B24F3" w14:textId="56D6B8BC" w:rsidTr="00CA4E67">
                        <w:trPr>
                          <w:trHeight w:hRule="exact" w:val="567"/>
                        </w:trPr>
                        <w:tc>
                          <w:tcPr>
                            <w:tcW w:w="567" w:type="dxa"/>
                            <w:shd w:val="clear" w:color="auto" w:fill="00B0F0"/>
                          </w:tcPr>
                          <w:p w14:paraId="7077D3D8" w14:textId="77777777" w:rsidR="00CA4E67" w:rsidRDefault="00CA4E67"/>
                        </w:tc>
                        <w:tc>
                          <w:tcPr>
                            <w:tcW w:w="567" w:type="dxa"/>
                            <w:shd w:val="clear" w:color="auto" w:fill="00B0F0"/>
                          </w:tcPr>
                          <w:p w14:paraId="400702D3" w14:textId="77777777" w:rsidR="00CA4E67" w:rsidRDefault="00CA4E67"/>
                        </w:tc>
                        <w:tc>
                          <w:tcPr>
                            <w:tcW w:w="567" w:type="dxa"/>
                            <w:shd w:val="clear" w:color="auto" w:fill="00B0F0"/>
                          </w:tcPr>
                          <w:p w14:paraId="68042E25" w14:textId="77777777" w:rsidR="00CA4E67" w:rsidRDefault="00CA4E67"/>
                        </w:tc>
                        <w:tc>
                          <w:tcPr>
                            <w:tcW w:w="567" w:type="dxa"/>
                            <w:shd w:val="clear" w:color="auto" w:fill="00B0F0"/>
                          </w:tcPr>
                          <w:p w14:paraId="0679F405" w14:textId="77777777" w:rsidR="00CA4E67" w:rsidRDefault="00CA4E67"/>
                        </w:tc>
                      </w:tr>
                      <w:tr w:rsidR="00CA4E67" w14:paraId="26CC1328" w14:textId="0F9310A0" w:rsidTr="00CA4E67">
                        <w:trPr>
                          <w:trHeight w:hRule="exact" w:val="567"/>
                        </w:trPr>
                        <w:tc>
                          <w:tcPr>
                            <w:tcW w:w="567" w:type="dxa"/>
                            <w:shd w:val="clear" w:color="auto" w:fill="00B0F0"/>
                          </w:tcPr>
                          <w:p w14:paraId="40753A25" w14:textId="77777777" w:rsidR="00CA4E67" w:rsidRDefault="00CA4E67"/>
                        </w:tc>
                        <w:tc>
                          <w:tcPr>
                            <w:tcW w:w="567" w:type="dxa"/>
                            <w:shd w:val="clear" w:color="auto" w:fill="00B0F0"/>
                          </w:tcPr>
                          <w:p w14:paraId="6C447C4C" w14:textId="77777777" w:rsidR="00CA4E67" w:rsidRDefault="00CA4E67"/>
                        </w:tc>
                        <w:tc>
                          <w:tcPr>
                            <w:tcW w:w="567" w:type="dxa"/>
                            <w:shd w:val="clear" w:color="auto" w:fill="00B0F0"/>
                          </w:tcPr>
                          <w:p w14:paraId="1A616E2A" w14:textId="77777777" w:rsidR="00CA4E67" w:rsidRDefault="00CA4E67"/>
                        </w:tc>
                        <w:tc>
                          <w:tcPr>
                            <w:tcW w:w="567" w:type="dxa"/>
                            <w:shd w:val="clear" w:color="auto" w:fill="00B0F0"/>
                          </w:tcPr>
                          <w:p w14:paraId="17F1956E" w14:textId="77777777" w:rsidR="00CA4E67" w:rsidRDefault="00CA4E67"/>
                        </w:tc>
                      </w:tr>
                    </w:tbl>
                    <w:p w14:paraId="64241CF5" w14:textId="77777777" w:rsidR="00CA4E67" w:rsidRDefault="00CA4E67" w:rsidP="00CA4E67"/>
                  </w:txbxContent>
                </v:textbox>
              </v:shape>
            </w:pict>
          </mc:Fallback>
        </mc:AlternateContent>
      </w:r>
      <w:r w:rsidR="00BC7058">
        <w:rPr>
          <w:noProof/>
          <w:szCs w:val="24"/>
        </w:rPr>
        <mc:AlternateContent>
          <mc:Choice Requires="wps">
            <w:drawing>
              <wp:anchor distT="0" distB="0" distL="114300" distR="114300" simplePos="0" relativeHeight="251662336" behindDoc="0" locked="0" layoutInCell="1" allowOverlap="1" wp14:anchorId="5B81DB33" wp14:editId="4DDE133F">
                <wp:simplePos x="0" y="0"/>
                <wp:positionH relativeFrom="column">
                  <wp:posOffset>590550</wp:posOffset>
                </wp:positionH>
                <wp:positionV relativeFrom="paragraph">
                  <wp:posOffset>54610</wp:posOffset>
                </wp:positionV>
                <wp:extent cx="1352550" cy="1543050"/>
                <wp:effectExtent l="0" t="0" r="0" b="0"/>
                <wp:wrapNone/>
                <wp:docPr id="7" name="Text Box 7"/>
                <wp:cNvGraphicFramePr/>
                <a:graphic xmlns:a="http://schemas.openxmlformats.org/drawingml/2006/main">
                  <a:graphicData uri="http://schemas.microsoft.com/office/word/2010/wordprocessingShape">
                    <wps:wsp>
                      <wps:cNvSpPr txBox="1"/>
                      <wps:spPr>
                        <a:xfrm>
                          <a:off x="0" y="0"/>
                          <a:ext cx="1352550" cy="1543050"/>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567"/>
                              <w:gridCol w:w="567"/>
                              <w:gridCol w:w="567"/>
                            </w:tblGrid>
                            <w:tr w:rsidR="00BC7058" w14:paraId="1C4DF83E" w14:textId="77777777" w:rsidTr="00CA4E67">
                              <w:trPr>
                                <w:trHeight w:hRule="exact" w:val="567"/>
                              </w:trPr>
                              <w:tc>
                                <w:tcPr>
                                  <w:tcW w:w="567" w:type="dxa"/>
                                  <w:shd w:val="clear" w:color="auto" w:fill="FFFF00"/>
                                </w:tcPr>
                                <w:p w14:paraId="0F2B12BC" w14:textId="77777777" w:rsidR="00BC7058" w:rsidRDefault="00BC7058"/>
                              </w:tc>
                              <w:tc>
                                <w:tcPr>
                                  <w:tcW w:w="567" w:type="dxa"/>
                                  <w:shd w:val="clear" w:color="auto" w:fill="FFFF00"/>
                                </w:tcPr>
                                <w:p w14:paraId="027A60EF" w14:textId="77777777" w:rsidR="00BC7058" w:rsidRDefault="00BC7058"/>
                              </w:tc>
                              <w:tc>
                                <w:tcPr>
                                  <w:tcW w:w="567" w:type="dxa"/>
                                  <w:shd w:val="clear" w:color="auto" w:fill="FFFF00"/>
                                </w:tcPr>
                                <w:p w14:paraId="2BE571DD" w14:textId="77777777" w:rsidR="00BC7058" w:rsidRDefault="00BC7058"/>
                              </w:tc>
                            </w:tr>
                            <w:tr w:rsidR="00BC7058" w14:paraId="5489D89B" w14:textId="77777777" w:rsidTr="00CA4E67">
                              <w:trPr>
                                <w:trHeight w:hRule="exact" w:val="567"/>
                              </w:trPr>
                              <w:tc>
                                <w:tcPr>
                                  <w:tcW w:w="567" w:type="dxa"/>
                                  <w:shd w:val="clear" w:color="auto" w:fill="FFFF00"/>
                                </w:tcPr>
                                <w:p w14:paraId="76391B8A" w14:textId="77777777" w:rsidR="00BC7058" w:rsidRDefault="00BC7058"/>
                              </w:tc>
                              <w:tc>
                                <w:tcPr>
                                  <w:tcW w:w="567" w:type="dxa"/>
                                  <w:shd w:val="clear" w:color="auto" w:fill="FFFF00"/>
                                </w:tcPr>
                                <w:p w14:paraId="07E2861B" w14:textId="77777777" w:rsidR="00BC7058" w:rsidRDefault="00BC7058"/>
                              </w:tc>
                              <w:tc>
                                <w:tcPr>
                                  <w:tcW w:w="567" w:type="dxa"/>
                                  <w:shd w:val="clear" w:color="auto" w:fill="FFFF00"/>
                                </w:tcPr>
                                <w:p w14:paraId="183F6EC9" w14:textId="77777777" w:rsidR="00BC7058" w:rsidRDefault="00BC7058"/>
                              </w:tc>
                            </w:tr>
                            <w:tr w:rsidR="00BC7058" w14:paraId="5CF0F7B7" w14:textId="77777777" w:rsidTr="00CA4E67">
                              <w:trPr>
                                <w:trHeight w:hRule="exact" w:val="567"/>
                              </w:trPr>
                              <w:tc>
                                <w:tcPr>
                                  <w:tcW w:w="567" w:type="dxa"/>
                                  <w:shd w:val="clear" w:color="auto" w:fill="FFFF00"/>
                                </w:tcPr>
                                <w:p w14:paraId="47478601" w14:textId="77777777" w:rsidR="00BC7058" w:rsidRDefault="00BC7058"/>
                              </w:tc>
                              <w:tc>
                                <w:tcPr>
                                  <w:tcW w:w="567" w:type="dxa"/>
                                  <w:shd w:val="clear" w:color="auto" w:fill="FFFF00"/>
                                </w:tcPr>
                                <w:p w14:paraId="1DECAA15" w14:textId="77777777" w:rsidR="00BC7058" w:rsidRDefault="00BC7058"/>
                              </w:tc>
                              <w:tc>
                                <w:tcPr>
                                  <w:tcW w:w="567" w:type="dxa"/>
                                  <w:shd w:val="clear" w:color="auto" w:fill="FFFF00"/>
                                </w:tcPr>
                                <w:p w14:paraId="1B45B9AE" w14:textId="77777777" w:rsidR="00BC7058" w:rsidRDefault="00BC7058"/>
                              </w:tc>
                            </w:tr>
                            <w:tr w:rsidR="00BC7058" w14:paraId="650902D4" w14:textId="77777777" w:rsidTr="00CA4E67">
                              <w:trPr>
                                <w:trHeight w:hRule="exact" w:val="567"/>
                              </w:trPr>
                              <w:tc>
                                <w:tcPr>
                                  <w:tcW w:w="567" w:type="dxa"/>
                                  <w:shd w:val="clear" w:color="auto" w:fill="FFFF00"/>
                                </w:tcPr>
                                <w:p w14:paraId="235C0777" w14:textId="77777777" w:rsidR="00BC7058" w:rsidRDefault="00BC7058"/>
                              </w:tc>
                              <w:tc>
                                <w:tcPr>
                                  <w:tcW w:w="567" w:type="dxa"/>
                                  <w:shd w:val="clear" w:color="auto" w:fill="FFFF00"/>
                                </w:tcPr>
                                <w:p w14:paraId="1C972DDC" w14:textId="77777777" w:rsidR="00BC7058" w:rsidRDefault="00BC7058"/>
                              </w:tc>
                              <w:tc>
                                <w:tcPr>
                                  <w:tcW w:w="567" w:type="dxa"/>
                                  <w:shd w:val="clear" w:color="auto" w:fill="FFFF00"/>
                                </w:tcPr>
                                <w:p w14:paraId="6EC70B4A" w14:textId="77777777" w:rsidR="00BC7058" w:rsidRDefault="00BC7058"/>
                              </w:tc>
                            </w:tr>
                          </w:tbl>
                          <w:p w14:paraId="58777074" w14:textId="77777777" w:rsidR="00BC7058" w:rsidRDefault="00BC70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1DB33" id="Text Box 7" o:spid="_x0000_s1030" type="#_x0000_t202" style="position:absolute;left:0;text-align:left;margin-left:46.5pt;margin-top:4.3pt;width:106.5pt;height:1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" fillcolor="white [3201]" stroked="f" strokeweight=".5pt">
                <v:textbox>
                  <w:txbxContent>
                    <w:tbl>
                      <w:tblPr>
                        <w:tblStyle w:val="TableGrid"/>
                        <w:tblW w:w="0" w:type="auto"/>
                        <w:tblLook w:val="04A0" w:firstRow="1" w:lastRow="0" w:firstColumn="1" w:lastColumn="0" w:noHBand="0" w:noVBand="1"/>
                      </w:tblPr>
                      <w:tblGrid>
                        <w:gridCol w:w="567"/>
                        <w:gridCol w:w="567"/>
                        <w:gridCol w:w="567"/>
                      </w:tblGrid>
                      <w:tr w:rsidR="00BC7058" w14:paraId="1C4DF83E" w14:textId="77777777" w:rsidTr="00CA4E67">
                        <w:trPr>
                          <w:trHeight w:hRule="exact" w:val="567"/>
                        </w:trPr>
                        <w:tc>
                          <w:tcPr>
                            <w:tcW w:w="567" w:type="dxa"/>
                            <w:shd w:val="clear" w:color="auto" w:fill="FFFF00"/>
                          </w:tcPr>
                          <w:p w14:paraId="0F2B12BC" w14:textId="77777777" w:rsidR="00BC7058" w:rsidRDefault="00BC7058"/>
                        </w:tc>
                        <w:tc>
                          <w:tcPr>
                            <w:tcW w:w="567" w:type="dxa"/>
                            <w:shd w:val="clear" w:color="auto" w:fill="FFFF00"/>
                          </w:tcPr>
                          <w:p w14:paraId="027A60EF" w14:textId="77777777" w:rsidR="00BC7058" w:rsidRDefault="00BC7058"/>
                        </w:tc>
                        <w:tc>
                          <w:tcPr>
                            <w:tcW w:w="567" w:type="dxa"/>
                            <w:shd w:val="clear" w:color="auto" w:fill="FFFF00"/>
                          </w:tcPr>
                          <w:p w14:paraId="2BE571DD" w14:textId="77777777" w:rsidR="00BC7058" w:rsidRDefault="00BC7058"/>
                        </w:tc>
                      </w:tr>
                      <w:tr w:rsidR="00BC7058" w14:paraId="5489D89B" w14:textId="77777777" w:rsidTr="00CA4E67">
                        <w:trPr>
                          <w:trHeight w:hRule="exact" w:val="567"/>
                        </w:trPr>
                        <w:tc>
                          <w:tcPr>
                            <w:tcW w:w="567" w:type="dxa"/>
                            <w:shd w:val="clear" w:color="auto" w:fill="FFFF00"/>
                          </w:tcPr>
                          <w:p w14:paraId="76391B8A" w14:textId="77777777" w:rsidR="00BC7058" w:rsidRDefault="00BC7058"/>
                        </w:tc>
                        <w:tc>
                          <w:tcPr>
                            <w:tcW w:w="567" w:type="dxa"/>
                            <w:shd w:val="clear" w:color="auto" w:fill="FFFF00"/>
                          </w:tcPr>
                          <w:p w14:paraId="07E2861B" w14:textId="77777777" w:rsidR="00BC7058" w:rsidRDefault="00BC7058"/>
                        </w:tc>
                        <w:tc>
                          <w:tcPr>
                            <w:tcW w:w="567" w:type="dxa"/>
                            <w:shd w:val="clear" w:color="auto" w:fill="FFFF00"/>
                          </w:tcPr>
                          <w:p w14:paraId="183F6EC9" w14:textId="77777777" w:rsidR="00BC7058" w:rsidRDefault="00BC7058"/>
                        </w:tc>
                      </w:tr>
                      <w:tr w:rsidR="00BC7058" w14:paraId="5CF0F7B7" w14:textId="77777777" w:rsidTr="00CA4E67">
                        <w:trPr>
                          <w:trHeight w:hRule="exact" w:val="567"/>
                        </w:trPr>
                        <w:tc>
                          <w:tcPr>
                            <w:tcW w:w="567" w:type="dxa"/>
                            <w:shd w:val="clear" w:color="auto" w:fill="FFFF00"/>
                          </w:tcPr>
                          <w:p w14:paraId="47478601" w14:textId="77777777" w:rsidR="00BC7058" w:rsidRDefault="00BC7058"/>
                        </w:tc>
                        <w:tc>
                          <w:tcPr>
                            <w:tcW w:w="567" w:type="dxa"/>
                            <w:shd w:val="clear" w:color="auto" w:fill="FFFF00"/>
                          </w:tcPr>
                          <w:p w14:paraId="1DECAA15" w14:textId="77777777" w:rsidR="00BC7058" w:rsidRDefault="00BC7058"/>
                        </w:tc>
                        <w:tc>
                          <w:tcPr>
                            <w:tcW w:w="567" w:type="dxa"/>
                            <w:shd w:val="clear" w:color="auto" w:fill="FFFF00"/>
                          </w:tcPr>
                          <w:p w14:paraId="1B45B9AE" w14:textId="77777777" w:rsidR="00BC7058" w:rsidRDefault="00BC7058"/>
                        </w:tc>
                      </w:tr>
                      <w:tr w:rsidR="00BC7058" w14:paraId="650902D4" w14:textId="77777777" w:rsidTr="00CA4E67">
                        <w:trPr>
                          <w:trHeight w:hRule="exact" w:val="567"/>
                        </w:trPr>
                        <w:tc>
                          <w:tcPr>
                            <w:tcW w:w="567" w:type="dxa"/>
                            <w:shd w:val="clear" w:color="auto" w:fill="FFFF00"/>
                          </w:tcPr>
                          <w:p w14:paraId="235C0777" w14:textId="77777777" w:rsidR="00BC7058" w:rsidRDefault="00BC7058"/>
                        </w:tc>
                        <w:tc>
                          <w:tcPr>
                            <w:tcW w:w="567" w:type="dxa"/>
                            <w:shd w:val="clear" w:color="auto" w:fill="FFFF00"/>
                          </w:tcPr>
                          <w:p w14:paraId="1C972DDC" w14:textId="77777777" w:rsidR="00BC7058" w:rsidRDefault="00BC7058"/>
                        </w:tc>
                        <w:tc>
                          <w:tcPr>
                            <w:tcW w:w="567" w:type="dxa"/>
                            <w:shd w:val="clear" w:color="auto" w:fill="FFFF00"/>
                          </w:tcPr>
                          <w:p w14:paraId="6EC70B4A" w14:textId="77777777" w:rsidR="00BC7058" w:rsidRDefault="00BC7058"/>
                        </w:tc>
                      </w:tr>
                    </w:tbl>
                    <w:p w14:paraId="58777074" w14:textId="77777777" w:rsidR="00BC7058" w:rsidRDefault="00BC7058"/>
                  </w:txbxContent>
                </v:textbox>
              </v:shape>
            </w:pict>
          </mc:Fallback>
        </mc:AlternateContent>
      </w:r>
    </w:p>
    <w:p w14:paraId="529B4709" w14:textId="09DA4024" w:rsidR="001204E7" w:rsidRPr="001204E7" w:rsidRDefault="001204E7" w:rsidP="001204E7">
      <w:pPr>
        <w:pStyle w:val="ListParagraph"/>
        <w:rPr>
          <w:szCs w:val="24"/>
        </w:rPr>
      </w:pPr>
    </w:p>
    <w:p w14:paraId="306B7EC9" w14:textId="6D776BF2" w:rsidR="00A32057" w:rsidRDefault="00A32057" w:rsidP="001204E7"/>
    <w:p w14:paraId="6D374781" w14:textId="4D2BC4C1" w:rsidR="00A32057" w:rsidRDefault="00A32057" w:rsidP="00A32057">
      <w:pPr>
        <w:rPr>
          <w:szCs w:val="24"/>
        </w:rPr>
      </w:pPr>
    </w:p>
    <w:p w14:paraId="2328050B" w14:textId="5156442C" w:rsidR="00CA4E67" w:rsidRDefault="00CA4E67" w:rsidP="00A32057">
      <w:pPr>
        <w:rPr>
          <w:szCs w:val="24"/>
        </w:rPr>
      </w:pPr>
    </w:p>
    <w:p w14:paraId="75822944" w14:textId="1D761B61" w:rsidR="00CA4E67" w:rsidRDefault="00CA4E67" w:rsidP="00A32057">
      <w:pPr>
        <w:rPr>
          <w:szCs w:val="24"/>
        </w:rPr>
      </w:pPr>
    </w:p>
    <w:p w14:paraId="57050D83" w14:textId="481355D0" w:rsidR="00CA4E67" w:rsidRPr="00CA4E67" w:rsidRDefault="00CA4E67" w:rsidP="00CA4E67">
      <w:pPr>
        <w:pStyle w:val="ListParagraph"/>
        <w:numPr>
          <w:ilvl w:val="0"/>
          <w:numId w:val="2"/>
        </w:numPr>
        <w:rPr>
          <w:szCs w:val="24"/>
        </w:rPr>
      </w:pPr>
      <w:r>
        <w:rPr>
          <w:szCs w:val="24"/>
        </w:rPr>
        <w:t xml:space="preserve">Ask students to separate 3 rows of the first (in this case, yellow) array, and two rows of the second (in this case, blue) array. Ask, “What fractions of the arrays do you have?” Establish that they are 3/4 (yellow) and 2/3 (blue). Ask, “Which fraction is bigger? How do you know?”  </w:t>
      </w:r>
    </w:p>
    <w:p w14:paraId="0A5A28C5" w14:textId="67688D27" w:rsidR="00E940BE" w:rsidRDefault="00DA0084" w:rsidP="00A32057">
      <w:pPr>
        <w:jc w:val="center"/>
      </w:pPr>
      <w:r>
        <w:rPr>
          <w:noProof/>
          <w:szCs w:val="24"/>
        </w:rPr>
        <mc:AlternateContent>
          <mc:Choice Requires="wps">
            <w:drawing>
              <wp:anchor distT="0" distB="0" distL="114300" distR="114300" simplePos="0" relativeHeight="251666432" behindDoc="0" locked="0" layoutInCell="1" allowOverlap="1" wp14:anchorId="549793E7" wp14:editId="38BE18F0">
                <wp:simplePos x="0" y="0"/>
                <wp:positionH relativeFrom="column">
                  <wp:posOffset>542925</wp:posOffset>
                </wp:positionH>
                <wp:positionV relativeFrom="paragraph">
                  <wp:posOffset>-635</wp:posOffset>
                </wp:positionV>
                <wp:extent cx="1352550" cy="1543050"/>
                <wp:effectExtent l="0" t="0" r="0" b="0"/>
                <wp:wrapNone/>
                <wp:docPr id="9" name="Text Box 9"/>
                <wp:cNvGraphicFramePr/>
                <a:graphic xmlns:a="http://schemas.openxmlformats.org/drawingml/2006/main">
                  <a:graphicData uri="http://schemas.microsoft.com/office/word/2010/wordprocessingShape">
                    <wps:wsp>
                      <wps:cNvSpPr txBox="1"/>
                      <wps:spPr>
                        <a:xfrm>
                          <a:off x="0" y="0"/>
                          <a:ext cx="1352550" cy="1543050"/>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567"/>
                              <w:gridCol w:w="567"/>
                              <w:gridCol w:w="567"/>
                            </w:tblGrid>
                            <w:tr w:rsidR="00CA4E67" w14:paraId="3C931131" w14:textId="77777777" w:rsidTr="00CA4E67">
                              <w:trPr>
                                <w:trHeight w:hRule="exact" w:val="567"/>
                              </w:trPr>
                              <w:tc>
                                <w:tcPr>
                                  <w:tcW w:w="567" w:type="dxa"/>
                                  <w:shd w:val="clear" w:color="auto" w:fill="FFFF00"/>
                                </w:tcPr>
                                <w:p w14:paraId="68959E71" w14:textId="77777777" w:rsidR="00CA4E67" w:rsidRDefault="00CA4E67"/>
                              </w:tc>
                              <w:tc>
                                <w:tcPr>
                                  <w:tcW w:w="567" w:type="dxa"/>
                                  <w:shd w:val="clear" w:color="auto" w:fill="FFFF00"/>
                                </w:tcPr>
                                <w:p w14:paraId="4EEC5301" w14:textId="77777777" w:rsidR="00CA4E67" w:rsidRDefault="00CA4E67"/>
                              </w:tc>
                              <w:tc>
                                <w:tcPr>
                                  <w:tcW w:w="567" w:type="dxa"/>
                                  <w:shd w:val="clear" w:color="auto" w:fill="FFFF00"/>
                                </w:tcPr>
                                <w:p w14:paraId="5B39342A" w14:textId="77777777" w:rsidR="00CA4E67" w:rsidRDefault="00CA4E67"/>
                              </w:tc>
                            </w:tr>
                            <w:tr w:rsidR="00CA4E67" w14:paraId="108586D5" w14:textId="77777777" w:rsidTr="00CA4E67">
                              <w:trPr>
                                <w:trHeight w:hRule="exact" w:val="567"/>
                              </w:trPr>
                              <w:tc>
                                <w:tcPr>
                                  <w:tcW w:w="567" w:type="dxa"/>
                                  <w:shd w:val="clear" w:color="auto" w:fill="FFFF00"/>
                                </w:tcPr>
                                <w:p w14:paraId="710747C9" w14:textId="77777777" w:rsidR="00CA4E67" w:rsidRDefault="00CA4E67"/>
                              </w:tc>
                              <w:tc>
                                <w:tcPr>
                                  <w:tcW w:w="567" w:type="dxa"/>
                                  <w:shd w:val="clear" w:color="auto" w:fill="FFFF00"/>
                                </w:tcPr>
                                <w:p w14:paraId="3F59D2B2" w14:textId="77777777" w:rsidR="00CA4E67" w:rsidRDefault="00CA4E67"/>
                              </w:tc>
                              <w:tc>
                                <w:tcPr>
                                  <w:tcW w:w="567" w:type="dxa"/>
                                  <w:shd w:val="clear" w:color="auto" w:fill="FFFF00"/>
                                </w:tcPr>
                                <w:p w14:paraId="73F4C70F" w14:textId="77777777" w:rsidR="00CA4E67" w:rsidRDefault="00CA4E67"/>
                              </w:tc>
                            </w:tr>
                            <w:tr w:rsidR="00CA4E67" w14:paraId="567E89F6" w14:textId="77777777" w:rsidTr="00CA4E67">
                              <w:trPr>
                                <w:trHeight w:hRule="exact" w:val="567"/>
                              </w:trPr>
                              <w:tc>
                                <w:tcPr>
                                  <w:tcW w:w="567" w:type="dxa"/>
                                  <w:shd w:val="clear" w:color="auto" w:fill="FFFF00"/>
                                </w:tcPr>
                                <w:p w14:paraId="6D9260EF" w14:textId="77777777" w:rsidR="00CA4E67" w:rsidRDefault="00CA4E67"/>
                              </w:tc>
                              <w:tc>
                                <w:tcPr>
                                  <w:tcW w:w="567" w:type="dxa"/>
                                  <w:shd w:val="clear" w:color="auto" w:fill="FFFF00"/>
                                </w:tcPr>
                                <w:p w14:paraId="239D9C93" w14:textId="77777777" w:rsidR="00CA4E67" w:rsidRDefault="00CA4E67"/>
                              </w:tc>
                              <w:tc>
                                <w:tcPr>
                                  <w:tcW w:w="567" w:type="dxa"/>
                                  <w:shd w:val="clear" w:color="auto" w:fill="FFFF00"/>
                                </w:tcPr>
                                <w:p w14:paraId="708C6EAB" w14:textId="77777777" w:rsidR="00CA4E67" w:rsidRDefault="00CA4E67"/>
                              </w:tc>
                            </w:tr>
                            <w:tr w:rsidR="00CA4E67" w14:paraId="28F63DFC" w14:textId="77777777" w:rsidTr="00DA0084">
                              <w:trPr>
                                <w:trHeight w:hRule="exact" w:val="567"/>
                              </w:trPr>
                              <w:tc>
                                <w:tcPr>
                                  <w:tcW w:w="567" w:type="dxa"/>
                                  <w:shd w:val="clear" w:color="auto" w:fill="FFFFFF" w:themeFill="background1"/>
                                </w:tcPr>
                                <w:p w14:paraId="4F7F7550" w14:textId="77777777" w:rsidR="00CA4E67" w:rsidRDefault="00CA4E67"/>
                              </w:tc>
                              <w:tc>
                                <w:tcPr>
                                  <w:tcW w:w="567" w:type="dxa"/>
                                  <w:shd w:val="clear" w:color="auto" w:fill="FFFFFF" w:themeFill="background1"/>
                                </w:tcPr>
                                <w:p w14:paraId="67C45AD2" w14:textId="77777777" w:rsidR="00CA4E67" w:rsidRDefault="00CA4E67"/>
                              </w:tc>
                              <w:tc>
                                <w:tcPr>
                                  <w:tcW w:w="567" w:type="dxa"/>
                                  <w:shd w:val="clear" w:color="auto" w:fill="FFFFFF" w:themeFill="background1"/>
                                </w:tcPr>
                                <w:p w14:paraId="72DD258B" w14:textId="77777777" w:rsidR="00CA4E67" w:rsidRDefault="00CA4E67"/>
                              </w:tc>
                            </w:tr>
                          </w:tbl>
                          <w:p w14:paraId="09B4A306" w14:textId="77777777" w:rsidR="00CA4E67" w:rsidRDefault="00CA4E67" w:rsidP="00CA4E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9793E7" id="Text Box 9" o:spid="_x0000_s1031" type="#_x0000_t202" style="position:absolute;left:0;text-align:left;margin-left:42.75pt;margin-top:-.05pt;width:106.5pt;height:12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" fillcolor="white [3201]" stroked="f" strokeweight=".5pt">
                <v:textbox>
                  <w:txbxContent>
                    <w:tbl>
                      <w:tblPr>
                        <w:tblStyle w:val="TableGrid"/>
                        <w:tblW w:w="0" w:type="auto"/>
                        <w:tblLook w:val="04A0" w:firstRow="1" w:lastRow="0" w:firstColumn="1" w:lastColumn="0" w:noHBand="0" w:noVBand="1"/>
                      </w:tblPr>
                      <w:tblGrid>
                        <w:gridCol w:w="567"/>
                        <w:gridCol w:w="567"/>
                        <w:gridCol w:w="567"/>
                      </w:tblGrid>
                      <w:tr w:rsidR="00CA4E67" w14:paraId="3C931131" w14:textId="77777777" w:rsidTr="00CA4E67">
                        <w:trPr>
                          <w:trHeight w:hRule="exact" w:val="567"/>
                        </w:trPr>
                        <w:tc>
                          <w:tcPr>
                            <w:tcW w:w="567" w:type="dxa"/>
                            <w:shd w:val="clear" w:color="auto" w:fill="FFFF00"/>
                          </w:tcPr>
                          <w:p w14:paraId="68959E71" w14:textId="77777777" w:rsidR="00CA4E67" w:rsidRDefault="00CA4E67"/>
                        </w:tc>
                        <w:tc>
                          <w:tcPr>
                            <w:tcW w:w="567" w:type="dxa"/>
                            <w:shd w:val="clear" w:color="auto" w:fill="FFFF00"/>
                          </w:tcPr>
                          <w:p w14:paraId="4EEC5301" w14:textId="77777777" w:rsidR="00CA4E67" w:rsidRDefault="00CA4E67"/>
                        </w:tc>
                        <w:tc>
                          <w:tcPr>
                            <w:tcW w:w="567" w:type="dxa"/>
                            <w:shd w:val="clear" w:color="auto" w:fill="FFFF00"/>
                          </w:tcPr>
                          <w:p w14:paraId="5B39342A" w14:textId="77777777" w:rsidR="00CA4E67" w:rsidRDefault="00CA4E67"/>
                        </w:tc>
                      </w:tr>
                      <w:tr w:rsidR="00CA4E67" w14:paraId="108586D5" w14:textId="77777777" w:rsidTr="00CA4E67">
                        <w:trPr>
                          <w:trHeight w:hRule="exact" w:val="567"/>
                        </w:trPr>
                        <w:tc>
                          <w:tcPr>
                            <w:tcW w:w="567" w:type="dxa"/>
                            <w:shd w:val="clear" w:color="auto" w:fill="FFFF00"/>
                          </w:tcPr>
                          <w:p w14:paraId="710747C9" w14:textId="77777777" w:rsidR="00CA4E67" w:rsidRDefault="00CA4E67"/>
                        </w:tc>
                        <w:tc>
                          <w:tcPr>
                            <w:tcW w:w="567" w:type="dxa"/>
                            <w:shd w:val="clear" w:color="auto" w:fill="FFFF00"/>
                          </w:tcPr>
                          <w:p w14:paraId="3F59D2B2" w14:textId="77777777" w:rsidR="00CA4E67" w:rsidRDefault="00CA4E67"/>
                        </w:tc>
                        <w:tc>
                          <w:tcPr>
                            <w:tcW w:w="567" w:type="dxa"/>
                            <w:shd w:val="clear" w:color="auto" w:fill="FFFF00"/>
                          </w:tcPr>
                          <w:p w14:paraId="73F4C70F" w14:textId="77777777" w:rsidR="00CA4E67" w:rsidRDefault="00CA4E67"/>
                        </w:tc>
                      </w:tr>
                      <w:tr w:rsidR="00CA4E67" w14:paraId="567E89F6" w14:textId="77777777" w:rsidTr="00CA4E67">
                        <w:trPr>
                          <w:trHeight w:hRule="exact" w:val="567"/>
                        </w:trPr>
                        <w:tc>
                          <w:tcPr>
                            <w:tcW w:w="567" w:type="dxa"/>
                            <w:shd w:val="clear" w:color="auto" w:fill="FFFF00"/>
                          </w:tcPr>
                          <w:p w14:paraId="6D9260EF" w14:textId="77777777" w:rsidR="00CA4E67" w:rsidRDefault="00CA4E67"/>
                        </w:tc>
                        <w:tc>
                          <w:tcPr>
                            <w:tcW w:w="567" w:type="dxa"/>
                            <w:shd w:val="clear" w:color="auto" w:fill="FFFF00"/>
                          </w:tcPr>
                          <w:p w14:paraId="239D9C93" w14:textId="77777777" w:rsidR="00CA4E67" w:rsidRDefault="00CA4E67"/>
                        </w:tc>
                        <w:tc>
                          <w:tcPr>
                            <w:tcW w:w="567" w:type="dxa"/>
                            <w:shd w:val="clear" w:color="auto" w:fill="FFFF00"/>
                          </w:tcPr>
                          <w:p w14:paraId="708C6EAB" w14:textId="77777777" w:rsidR="00CA4E67" w:rsidRDefault="00CA4E67"/>
                        </w:tc>
                      </w:tr>
                      <w:tr w:rsidR="00CA4E67" w14:paraId="28F63DFC" w14:textId="77777777" w:rsidTr="00DA0084">
                        <w:trPr>
                          <w:trHeight w:hRule="exact" w:val="567"/>
                        </w:trPr>
                        <w:tc>
                          <w:tcPr>
                            <w:tcW w:w="567" w:type="dxa"/>
                            <w:shd w:val="clear" w:color="auto" w:fill="FFFFFF" w:themeFill="background1"/>
                          </w:tcPr>
                          <w:p w14:paraId="4F7F7550" w14:textId="77777777" w:rsidR="00CA4E67" w:rsidRDefault="00CA4E67"/>
                        </w:tc>
                        <w:tc>
                          <w:tcPr>
                            <w:tcW w:w="567" w:type="dxa"/>
                            <w:shd w:val="clear" w:color="auto" w:fill="FFFFFF" w:themeFill="background1"/>
                          </w:tcPr>
                          <w:p w14:paraId="67C45AD2" w14:textId="77777777" w:rsidR="00CA4E67" w:rsidRDefault="00CA4E67"/>
                        </w:tc>
                        <w:tc>
                          <w:tcPr>
                            <w:tcW w:w="567" w:type="dxa"/>
                            <w:shd w:val="clear" w:color="auto" w:fill="FFFFFF" w:themeFill="background1"/>
                          </w:tcPr>
                          <w:p w14:paraId="72DD258B" w14:textId="77777777" w:rsidR="00CA4E67" w:rsidRDefault="00CA4E67"/>
                        </w:tc>
                      </w:tr>
                    </w:tbl>
                    <w:p w14:paraId="09B4A306" w14:textId="77777777" w:rsidR="00CA4E67" w:rsidRDefault="00CA4E67" w:rsidP="00CA4E67"/>
                  </w:txbxContent>
                </v:textbox>
              </v:shape>
            </w:pict>
          </mc:Fallback>
        </mc:AlternateContent>
      </w:r>
      <w:r>
        <w:rPr>
          <w:noProof/>
          <w:szCs w:val="24"/>
        </w:rPr>
        <mc:AlternateContent>
          <mc:Choice Requires="wps">
            <w:drawing>
              <wp:anchor distT="0" distB="0" distL="114300" distR="114300" simplePos="0" relativeHeight="251668480" behindDoc="0" locked="0" layoutInCell="1" allowOverlap="1" wp14:anchorId="76AEE7A7" wp14:editId="7DBAD2AB">
                <wp:simplePos x="0" y="0"/>
                <wp:positionH relativeFrom="column">
                  <wp:posOffset>3086100</wp:posOffset>
                </wp:positionH>
                <wp:positionV relativeFrom="paragraph">
                  <wp:posOffset>3810</wp:posOffset>
                </wp:positionV>
                <wp:extent cx="1809750" cy="128587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1809750" cy="1285875"/>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567"/>
                              <w:gridCol w:w="567"/>
                              <w:gridCol w:w="567"/>
                              <w:gridCol w:w="567"/>
                            </w:tblGrid>
                            <w:tr w:rsidR="00CA4E67" w14:paraId="0C405335" w14:textId="77777777" w:rsidTr="00CA4E67">
                              <w:trPr>
                                <w:trHeight w:hRule="exact" w:val="567"/>
                              </w:trPr>
                              <w:tc>
                                <w:tcPr>
                                  <w:tcW w:w="567" w:type="dxa"/>
                                  <w:shd w:val="clear" w:color="auto" w:fill="00B0F0"/>
                                </w:tcPr>
                                <w:p w14:paraId="18A549E4" w14:textId="77777777" w:rsidR="00CA4E67" w:rsidRDefault="00CA4E67"/>
                              </w:tc>
                              <w:tc>
                                <w:tcPr>
                                  <w:tcW w:w="567" w:type="dxa"/>
                                  <w:shd w:val="clear" w:color="auto" w:fill="00B0F0"/>
                                </w:tcPr>
                                <w:p w14:paraId="18106003" w14:textId="77777777" w:rsidR="00CA4E67" w:rsidRDefault="00CA4E67"/>
                              </w:tc>
                              <w:tc>
                                <w:tcPr>
                                  <w:tcW w:w="567" w:type="dxa"/>
                                  <w:shd w:val="clear" w:color="auto" w:fill="00B0F0"/>
                                </w:tcPr>
                                <w:p w14:paraId="473FFEB3" w14:textId="77777777" w:rsidR="00CA4E67" w:rsidRDefault="00CA4E67"/>
                              </w:tc>
                              <w:tc>
                                <w:tcPr>
                                  <w:tcW w:w="567" w:type="dxa"/>
                                  <w:shd w:val="clear" w:color="auto" w:fill="00B0F0"/>
                                </w:tcPr>
                                <w:p w14:paraId="7D1AE7EC" w14:textId="77777777" w:rsidR="00CA4E67" w:rsidRDefault="00CA4E67"/>
                              </w:tc>
                            </w:tr>
                            <w:tr w:rsidR="00CA4E67" w14:paraId="2C498960" w14:textId="77777777" w:rsidTr="00CA4E67">
                              <w:trPr>
                                <w:trHeight w:hRule="exact" w:val="567"/>
                              </w:trPr>
                              <w:tc>
                                <w:tcPr>
                                  <w:tcW w:w="567" w:type="dxa"/>
                                  <w:shd w:val="clear" w:color="auto" w:fill="00B0F0"/>
                                </w:tcPr>
                                <w:p w14:paraId="1AC4BF25" w14:textId="77777777" w:rsidR="00CA4E67" w:rsidRDefault="00CA4E67"/>
                              </w:tc>
                              <w:tc>
                                <w:tcPr>
                                  <w:tcW w:w="567" w:type="dxa"/>
                                  <w:shd w:val="clear" w:color="auto" w:fill="00B0F0"/>
                                </w:tcPr>
                                <w:p w14:paraId="08E5AC56" w14:textId="77777777" w:rsidR="00CA4E67" w:rsidRDefault="00CA4E67"/>
                              </w:tc>
                              <w:tc>
                                <w:tcPr>
                                  <w:tcW w:w="567" w:type="dxa"/>
                                  <w:shd w:val="clear" w:color="auto" w:fill="00B0F0"/>
                                </w:tcPr>
                                <w:p w14:paraId="6E111410" w14:textId="77777777" w:rsidR="00CA4E67" w:rsidRDefault="00CA4E67"/>
                              </w:tc>
                              <w:tc>
                                <w:tcPr>
                                  <w:tcW w:w="567" w:type="dxa"/>
                                  <w:shd w:val="clear" w:color="auto" w:fill="00B0F0"/>
                                </w:tcPr>
                                <w:p w14:paraId="203BAC31" w14:textId="77777777" w:rsidR="00CA4E67" w:rsidRDefault="00CA4E67"/>
                              </w:tc>
                            </w:tr>
                            <w:tr w:rsidR="00CA4E67" w14:paraId="4137A71E" w14:textId="77777777" w:rsidTr="00DA0084">
                              <w:trPr>
                                <w:trHeight w:hRule="exact" w:val="567"/>
                              </w:trPr>
                              <w:tc>
                                <w:tcPr>
                                  <w:tcW w:w="567" w:type="dxa"/>
                                  <w:shd w:val="clear" w:color="auto" w:fill="FFFFFF" w:themeFill="background1"/>
                                </w:tcPr>
                                <w:p w14:paraId="1C27FCD9" w14:textId="77777777" w:rsidR="00CA4E67" w:rsidRDefault="00CA4E67"/>
                              </w:tc>
                              <w:tc>
                                <w:tcPr>
                                  <w:tcW w:w="567" w:type="dxa"/>
                                  <w:shd w:val="clear" w:color="auto" w:fill="FFFFFF" w:themeFill="background1"/>
                                </w:tcPr>
                                <w:p w14:paraId="451BC38F" w14:textId="77777777" w:rsidR="00CA4E67" w:rsidRDefault="00CA4E67"/>
                              </w:tc>
                              <w:tc>
                                <w:tcPr>
                                  <w:tcW w:w="567" w:type="dxa"/>
                                  <w:shd w:val="clear" w:color="auto" w:fill="FFFFFF" w:themeFill="background1"/>
                                </w:tcPr>
                                <w:p w14:paraId="552A1DAA" w14:textId="77777777" w:rsidR="00CA4E67" w:rsidRDefault="00CA4E67"/>
                              </w:tc>
                              <w:tc>
                                <w:tcPr>
                                  <w:tcW w:w="567" w:type="dxa"/>
                                  <w:shd w:val="clear" w:color="auto" w:fill="FFFFFF" w:themeFill="background1"/>
                                </w:tcPr>
                                <w:p w14:paraId="4BC0DEFF" w14:textId="77777777" w:rsidR="00CA4E67" w:rsidRDefault="00CA4E67"/>
                              </w:tc>
                            </w:tr>
                          </w:tbl>
                          <w:p w14:paraId="0F12F282" w14:textId="77777777" w:rsidR="00CA4E67" w:rsidRDefault="00CA4E67" w:rsidP="00CA4E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EE7A7" id="Text Box 10" o:spid="_x0000_s1032" type="#_x0000_t202" style="position:absolute;left:0;text-align:left;margin-left:243pt;margin-top:.3pt;width:142.5pt;height:10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" fillcolor="white [3201]" stroked="f" strokeweight=".5pt">
                <v:textbox>
                  <w:txbxContent>
                    <w:tbl>
                      <w:tblPr>
                        <w:tblStyle w:val="TableGrid"/>
                        <w:tblW w:w="0" w:type="auto"/>
                        <w:tblLook w:val="04A0" w:firstRow="1" w:lastRow="0" w:firstColumn="1" w:lastColumn="0" w:noHBand="0" w:noVBand="1"/>
                      </w:tblPr>
                      <w:tblGrid>
                        <w:gridCol w:w="567"/>
                        <w:gridCol w:w="567"/>
                        <w:gridCol w:w="567"/>
                        <w:gridCol w:w="567"/>
                      </w:tblGrid>
                      <w:tr w:rsidR="00CA4E67" w14:paraId="0C405335" w14:textId="77777777" w:rsidTr="00CA4E67">
                        <w:trPr>
                          <w:trHeight w:hRule="exact" w:val="567"/>
                        </w:trPr>
                        <w:tc>
                          <w:tcPr>
                            <w:tcW w:w="567" w:type="dxa"/>
                            <w:shd w:val="clear" w:color="auto" w:fill="00B0F0"/>
                          </w:tcPr>
                          <w:p w14:paraId="18A549E4" w14:textId="77777777" w:rsidR="00CA4E67" w:rsidRDefault="00CA4E67"/>
                        </w:tc>
                        <w:tc>
                          <w:tcPr>
                            <w:tcW w:w="567" w:type="dxa"/>
                            <w:shd w:val="clear" w:color="auto" w:fill="00B0F0"/>
                          </w:tcPr>
                          <w:p w14:paraId="18106003" w14:textId="77777777" w:rsidR="00CA4E67" w:rsidRDefault="00CA4E67"/>
                        </w:tc>
                        <w:tc>
                          <w:tcPr>
                            <w:tcW w:w="567" w:type="dxa"/>
                            <w:shd w:val="clear" w:color="auto" w:fill="00B0F0"/>
                          </w:tcPr>
                          <w:p w14:paraId="473FFEB3" w14:textId="77777777" w:rsidR="00CA4E67" w:rsidRDefault="00CA4E67"/>
                        </w:tc>
                        <w:tc>
                          <w:tcPr>
                            <w:tcW w:w="567" w:type="dxa"/>
                            <w:shd w:val="clear" w:color="auto" w:fill="00B0F0"/>
                          </w:tcPr>
                          <w:p w14:paraId="7D1AE7EC" w14:textId="77777777" w:rsidR="00CA4E67" w:rsidRDefault="00CA4E67"/>
                        </w:tc>
                      </w:tr>
                      <w:tr w:rsidR="00CA4E67" w14:paraId="2C498960" w14:textId="77777777" w:rsidTr="00CA4E67">
                        <w:trPr>
                          <w:trHeight w:hRule="exact" w:val="567"/>
                        </w:trPr>
                        <w:tc>
                          <w:tcPr>
                            <w:tcW w:w="567" w:type="dxa"/>
                            <w:shd w:val="clear" w:color="auto" w:fill="00B0F0"/>
                          </w:tcPr>
                          <w:p w14:paraId="1AC4BF25" w14:textId="77777777" w:rsidR="00CA4E67" w:rsidRDefault="00CA4E67"/>
                        </w:tc>
                        <w:tc>
                          <w:tcPr>
                            <w:tcW w:w="567" w:type="dxa"/>
                            <w:shd w:val="clear" w:color="auto" w:fill="00B0F0"/>
                          </w:tcPr>
                          <w:p w14:paraId="08E5AC56" w14:textId="77777777" w:rsidR="00CA4E67" w:rsidRDefault="00CA4E67"/>
                        </w:tc>
                        <w:tc>
                          <w:tcPr>
                            <w:tcW w:w="567" w:type="dxa"/>
                            <w:shd w:val="clear" w:color="auto" w:fill="00B0F0"/>
                          </w:tcPr>
                          <w:p w14:paraId="6E111410" w14:textId="77777777" w:rsidR="00CA4E67" w:rsidRDefault="00CA4E67"/>
                        </w:tc>
                        <w:tc>
                          <w:tcPr>
                            <w:tcW w:w="567" w:type="dxa"/>
                            <w:shd w:val="clear" w:color="auto" w:fill="00B0F0"/>
                          </w:tcPr>
                          <w:p w14:paraId="203BAC31" w14:textId="77777777" w:rsidR="00CA4E67" w:rsidRDefault="00CA4E67"/>
                        </w:tc>
                      </w:tr>
                      <w:tr w:rsidR="00CA4E67" w14:paraId="4137A71E" w14:textId="77777777" w:rsidTr="00DA0084">
                        <w:trPr>
                          <w:trHeight w:hRule="exact" w:val="567"/>
                        </w:trPr>
                        <w:tc>
                          <w:tcPr>
                            <w:tcW w:w="567" w:type="dxa"/>
                            <w:shd w:val="clear" w:color="auto" w:fill="FFFFFF" w:themeFill="background1"/>
                          </w:tcPr>
                          <w:p w14:paraId="1C27FCD9" w14:textId="77777777" w:rsidR="00CA4E67" w:rsidRDefault="00CA4E67"/>
                        </w:tc>
                        <w:tc>
                          <w:tcPr>
                            <w:tcW w:w="567" w:type="dxa"/>
                            <w:shd w:val="clear" w:color="auto" w:fill="FFFFFF" w:themeFill="background1"/>
                          </w:tcPr>
                          <w:p w14:paraId="451BC38F" w14:textId="77777777" w:rsidR="00CA4E67" w:rsidRDefault="00CA4E67"/>
                        </w:tc>
                        <w:tc>
                          <w:tcPr>
                            <w:tcW w:w="567" w:type="dxa"/>
                            <w:shd w:val="clear" w:color="auto" w:fill="FFFFFF" w:themeFill="background1"/>
                          </w:tcPr>
                          <w:p w14:paraId="552A1DAA" w14:textId="77777777" w:rsidR="00CA4E67" w:rsidRDefault="00CA4E67"/>
                        </w:tc>
                        <w:tc>
                          <w:tcPr>
                            <w:tcW w:w="567" w:type="dxa"/>
                            <w:shd w:val="clear" w:color="auto" w:fill="FFFFFF" w:themeFill="background1"/>
                          </w:tcPr>
                          <w:p w14:paraId="4BC0DEFF" w14:textId="77777777" w:rsidR="00CA4E67" w:rsidRDefault="00CA4E67"/>
                        </w:tc>
                      </w:tr>
                    </w:tbl>
                    <w:p w14:paraId="0F12F282" w14:textId="77777777" w:rsidR="00CA4E67" w:rsidRDefault="00CA4E67" w:rsidP="00CA4E67"/>
                  </w:txbxContent>
                </v:textbox>
              </v:shape>
            </w:pict>
          </mc:Fallback>
        </mc:AlternateContent>
      </w:r>
    </w:p>
    <w:p w14:paraId="693F123A" w14:textId="01B2BC26" w:rsidR="00F009AC" w:rsidRPr="0003004D" w:rsidRDefault="00F009AC" w:rsidP="00F009AC"/>
    <w:p w14:paraId="2530C248" w14:textId="72D20C83" w:rsidR="00F009AC" w:rsidRDefault="00F009AC" w:rsidP="0003004D"/>
    <w:p w14:paraId="7F36FB17" w14:textId="7B4BAB25" w:rsidR="00B3376A" w:rsidRDefault="00B3376A" w:rsidP="0003004D"/>
    <w:p w14:paraId="20F1AC25" w14:textId="7265CB19" w:rsidR="00B3376A" w:rsidRDefault="00B3376A" w:rsidP="0003004D"/>
    <w:p w14:paraId="462D7F1C" w14:textId="5A7226EB" w:rsidR="00B3376A" w:rsidRDefault="00B3376A" w:rsidP="0003004D"/>
    <w:p w14:paraId="03A5D744" w14:textId="77777777" w:rsidR="00B3376A" w:rsidRDefault="00B3376A" w:rsidP="00B3376A">
      <w:pPr>
        <w:pStyle w:val="ListParagraph"/>
        <w:numPr>
          <w:ilvl w:val="0"/>
          <w:numId w:val="2"/>
        </w:numPr>
      </w:pPr>
      <w:r>
        <w:t xml:space="preserve">Establish through probing questioning and discussion that 3/4 is equivalent to 9/12 and 2/3 is equivalent to 8/12, so therefore 3/4 is bigger. </w:t>
      </w:r>
    </w:p>
    <w:p w14:paraId="684BE5BA" w14:textId="0BCED4AD" w:rsidR="00B3376A" w:rsidRDefault="00B3376A" w:rsidP="00B3376A">
      <w:pPr>
        <w:pStyle w:val="ListParagraph"/>
        <w:numPr>
          <w:ilvl w:val="1"/>
          <w:numId w:val="2"/>
        </w:numPr>
      </w:pPr>
      <w:r>
        <w:lastRenderedPageBreak/>
        <w:t>Pose the question, “How can we convert 3/4 into twelfths? What is the relationship between the 3 and the 9 and the 4 and the 12? How many times as big is 12 than 4, and 9 than 3?”</w:t>
      </w:r>
    </w:p>
    <w:p w14:paraId="2633F326" w14:textId="7027DD23" w:rsidR="00B3376A" w:rsidRDefault="00B3376A" w:rsidP="00B3376A">
      <w:pPr>
        <w:pStyle w:val="ListParagraph"/>
        <w:numPr>
          <w:ilvl w:val="1"/>
          <w:numId w:val="2"/>
        </w:numPr>
      </w:pPr>
      <w:r>
        <w:t>Pose the question, “How can we convert 2/3 into twelfths? What is the relationship between the 2 and the 8 and the 3 and the 12? How many times as big is 12 than 3, and 8 than 2?”</w:t>
      </w:r>
    </w:p>
    <w:p w14:paraId="7B75F3E3" w14:textId="427F8E74" w:rsidR="00E9198D" w:rsidRDefault="009829DD" w:rsidP="006A4E7C">
      <w:pPr>
        <w:pStyle w:val="ListParagraph"/>
        <w:numPr>
          <w:ilvl w:val="1"/>
          <w:numId w:val="2"/>
        </w:numPr>
      </w:pPr>
      <w:r>
        <w:t xml:space="preserve">Explicitly make the link between multiplying the 3 by 3 because there are four rows of three. Similarly, make the link between multiplying the 2 by 4 because there are three rows of four. </w:t>
      </w:r>
    </w:p>
    <w:p w14:paraId="3288C518" w14:textId="6D7B38F9" w:rsidR="006A4E7C" w:rsidRPr="00BF4D0B" w:rsidRDefault="006A4E7C" w:rsidP="006A4E7C">
      <w:pPr>
        <w:jc w:val="center"/>
        <w:rPr>
          <w:rFonts w:ascii="Candara" w:hAnsi="Candara"/>
          <w:b/>
          <w:bCs/>
          <w:sz w:val="28"/>
          <w:szCs w:val="28"/>
        </w:rPr>
      </w:pPr>
      <w:r w:rsidRPr="00BF4D0B">
        <w:rPr>
          <w:rFonts w:ascii="Candara" w:hAnsi="Candara"/>
          <w:b/>
          <w:bCs/>
          <w:sz w:val="28"/>
          <w:szCs w:val="28"/>
        </w:rPr>
        <w:t>Teacher Notes</w:t>
      </w:r>
    </w:p>
    <w:p w14:paraId="71D4966F" w14:textId="3FEDB40C" w:rsidR="005E098B" w:rsidRPr="003B3097" w:rsidRDefault="005E098B" w:rsidP="005E098B">
      <w:pPr>
        <w:jc w:val="center"/>
        <w:rPr>
          <w:rFonts w:cstheme="minorHAnsi"/>
          <w:b/>
          <w:bCs/>
          <w:i/>
          <w:iCs/>
          <w:szCs w:val="24"/>
        </w:rPr>
      </w:pPr>
      <w:r w:rsidRPr="003B3097">
        <w:rPr>
          <w:rFonts w:cstheme="minorHAnsi"/>
          <w:b/>
          <w:bCs/>
          <w:i/>
          <w:iCs/>
          <w:color w:val="0070C0"/>
          <w:szCs w:val="24"/>
        </w:rPr>
        <w:t xml:space="preserve">This task is </w:t>
      </w:r>
      <w:r>
        <w:rPr>
          <w:rFonts w:cstheme="minorHAnsi"/>
          <w:b/>
          <w:bCs/>
          <w:i/>
          <w:iCs/>
          <w:color w:val="0070C0"/>
          <w:szCs w:val="24"/>
        </w:rPr>
        <w:t>premised around manipulative materials being crucial in assisting students</w:t>
      </w:r>
      <w:r w:rsidRPr="003B3097">
        <w:rPr>
          <w:rFonts w:cstheme="minorHAnsi"/>
          <w:b/>
          <w:bCs/>
          <w:i/>
          <w:iCs/>
          <w:color w:val="0070C0"/>
          <w:szCs w:val="24"/>
        </w:rPr>
        <w:t xml:space="preserve"> to develop a conceptual understanding of fraction equivalence. At some stage, </w:t>
      </w:r>
      <w:r>
        <w:rPr>
          <w:rFonts w:cstheme="minorHAnsi"/>
          <w:b/>
          <w:bCs/>
          <w:i/>
          <w:iCs/>
          <w:color w:val="0070C0"/>
          <w:szCs w:val="24"/>
        </w:rPr>
        <w:t>students will need to convert</w:t>
      </w:r>
      <w:r w:rsidRPr="003B3097">
        <w:rPr>
          <w:rFonts w:cstheme="minorHAnsi"/>
          <w:b/>
          <w:bCs/>
          <w:i/>
          <w:iCs/>
          <w:color w:val="0070C0"/>
          <w:szCs w:val="24"/>
        </w:rPr>
        <w:t xml:space="preserve"> fractions to equivalents by using the lowest common multiple or lowest common denominator method. However, before that is introduced, it is important that they learn conceptually </w:t>
      </w:r>
      <w:r w:rsidR="00D7711F">
        <w:rPr>
          <w:rFonts w:cstheme="minorHAnsi"/>
          <w:b/>
          <w:bCs/>
          <w:i/>
          <w:iCs/>
          <w:color w:val="0070C0"/>
          <w:szCs w:val="24"/>
        </w:rPr>
        <w:t>by using</w:t>
      </w:r>
      <w:r w:rsidRPr="003B3097">
        <w:rPr>
          <w:rFonts w:cstheme="minorHAnsi"/>
          <w:b/>
          <w:bCs/>
          <w:i/>
          <w:iCs/>
          <w:color w:val="0070C0"/>
          <w:szCs w:val="24"/>
        </w:rPr>
        <w:t xml:space="preserve"> manipulatives.</w:t>
      </w:r>
    </w:p>
    <w:p w14:paraId="2B45AD02" w14:textId="4AF1E27D" w:rsidR="006A4E7C" w:rsidRDefault="00A25169" w:rsidP="006A4E7C">
      <w:pPr>
        <w:rPr>
          <w:rFonts w:cstheme="minorHAnsi"/>
          <w:szCs w:val="24"/>
        </w:rPr>
      </w:pPr>
      <w:r>
        <w:rPr>
          <w:rFonts w:cstheme="minorHAnsi"/>
          <w:szCs w:val="24"/>
        </w:rPr>
        <w:t xml:space="preserve">Teaching Stage 1 uses the tiles for students to physically see that a fraction such as one half is also equivalent to two quarters and six twelfths. At that first stage, it may be appropriate for teachers to ‘sow the seeds’ for later thinking about common multiples by asking questions like, “What do you notice about the numerators and denominators in the two fractions 1/2 and 2/4?” The discussion can be begun there and concluded in Teaching Stage 4 when students have had further opportunities in Teaching Stages 2 and 3 to work with other fractions. </w:t>
      </w:r>
    </w:p>
    <w:p w14:paraId="3C8AA06A" w14:textId="6BB30F25" w:rsidR="000340F9" w:rsidRDefault="000340F9" w:rsidP="006A4E7C">
      <w:pPr>
        <w:rPr>
          <w:rFonts w:cstheme="minorHAnsi"/>
          <w:szCs w:val="24"/>
        </w:rPr>
      </w:pPr>
      <w:r>
        <w:rPr>
          <w:rFonts w:cstheme="minorHAnsi"/>
          <w:szCs w:val="24"/>
        </w:rPr>
        <w:t>The foundations of the Lowest Common Multiple/Lowest Common Denominator concept are explored in Teaching Stage 4. The language of factors and multiples comes into play here. Pose explicit questions like, “What is a multiple of 3 and 4?” and “Three and four are factors of what number/s?” To explicitly lead to the idea of the LCD, ask, “What is the lowest multiple for both three and four? That is, what is the lowest number that they will both divide into evenly, or</w:t>
      </w:r>
      <w:r w:rsidR="007D71EA">
        <w:rPr>
          <w:rFonts w:cstheme="minorHAnsi"/>
          <w:szCs w:val="24"/>
        </w:rPr>
        <w:t xml:space="preserve"> of</w:t>
      </w:r>
      <w:r>
        <w:rPr>
          <w:rFonts w:cstheme="minorHAnsi"/>
          <w:szCs w:val="24"/>
        </w:rPr>
        <w:t xml:space="preserve"> which they are both factors?” </w:t>
      </w:r>
      <w:r w:rsidR="007D71EA">
        <w:rPr>
          <w:rFonts w:cstheme="minorHAnsi"/>
          <w:szCs w:val="24"/>
        </w:rPr>
        <w:t xml:space="preserve">Note that we call that number ‘the lowest common denominator for 3 and 4’. </w:t>
      </w:r>
    </w:p>
    <w:p w14:paraId="4F58F7E6" w14:textId="058FD93F" w:rsidR="007D71EA" w:rsidRDefault="007D71EA" w:rsidP="006A4E7C">
      <w:pPr>
        <w:rPr>
          <w:rFonts w:cstheme="minorHAnsi"/>
          <w:szCs w:val="24"/>
        </w:rPr>
      </w:pPr>
      <w:r>
        <w:rPr>
          <w:rFonts w:cstheme="minorHAnsi"/>
          <w:szCs w:val="24"/>
        </w:rPr>
        <w:t>It is also important to consider residual or gap thinking to compare 2/3 and 3/4. Both fractions are one part less that one whole. For 2/3 it is a third away from one whole while for 3/4, it is a quarter/fourth away from one whole. Since one third is bigger than one quarter/fourth, 2/3 must further away from one whole, or the smaller fraction.</w:t>
      </w:r>
    </w:p>
    <w:p w14:paraId="21605CC4" w14:textId="77777777" w:rsidR="000E051B" w:rsidRDefault="000E051B" w:rsidP="006A4E7C">
      <w:pPr>
        <w:rPr>
          <w:rFonts w:cstheme="minorHAnsi"/>
          <w:szCs w:val="24"/>
        </w:rPr>
      </w:pPr>
    </w:p>
    <w:p w14:paraId="15C52CE5" w14:textId="77777777" w:rsidR="00D7711F" w:rsidRDefault="00D7711F" w:rsidP="000E051B">
      <w:pPr>
        <w:jc w:val="center"/>
        <w:rPr>
          <w:rFonts w:ascii="Candara" w:hAnsi="Candara" w:cstheme="minorHAnsi"/>
          <w:b/>
          <w:bCs/>
          <w:sz w:val="28"/>
          <w:szCs w:val="28"/>
        </w:rPr>
      </w:pPr>
    </w:p>
    <w:p w14:paraId="74212627" w14:textId="77777777" w:rsidR="00D7711F" w:rsidRDefault="00D7711F" w:rsidP="000E051B">
      <w:pPr>
        <w:jc w:val="center"/>
        <w:rPr>
          <w:rFonts w:ascii="Candara" w:hAnsi="Candara" w:cstheme="minorHAnsi"/>
          <w:b/>
          <w:bCs/>
          <w:sz w:val="28"/>
          <w:szCs w:val="28"/>
        </w:rPr>
      </w:pPr>
    </w:p>
    <w:p w14:paraId="3A300944" w14:textId="77777777" w:rsidR="00D7711F" w:rsidRDefault="00D7711F" w:rsidP="000E051B">
      <w:pPr>
        <w:jc w:val="center"/>
        <w:rPr>
          <w:rFonts w:ascii="Candara" w:hAnsi="Candara" w:cstheme="minorHAnsi"/>
          <w:b/>
          <w:bCs/>
          <w:sz w:val="28"/>
          <w:szCs w:val="28"/>
        </w:rPr>
      </w:pPr>
    </w:p>
    <w:p w14:paraId="38C616C9" w14:textId="77777777" w:rsidR="00D7711F" w:rsidRDefault="00D7711F" w:rsidP="000E051B">
      <w:pPr>
        <w:jc w:val="center"/>
        <w:rPr>
          <w:rFonts w:ascii="Candara" w:hAnsi="Candara" w:cstheme="minorHAnsi"/>
          <w:b/>
          <w:bCs/>
          <w:sz w:val="28"/>
          <w:szCs w:val="28"/>
        </w:rPr>
      </w:pPr>
    </w:p>
    <w:p w14:paraId="3630D98E" w14:textId="5FE03E62" w:rsidR="000E051B" w:rsidRPr="000E051B" w:rsidRDefault="000E051B" w:rsidP="000E051B">
      <w:pPr>
        <w:jc w:val="center"/>
        <w:rPr>
          <w:rFonts w:ascii="Candara" w:hAnsi="Candara" w:cstheme="minorHAnsi"/>
          <w:b/>
          <w:bCs/>
          <w:sz w:val="28"/>
          <w:szCs w:val="28"/>
        </w:rPr>
      </w:pPr>
      <w:r>
        <w:rPr>
          <w:rFonts w:ascii="Candara" w:hAnsi="Candara" w:cstheme="minorHAnsi"/>
          <w:b/>
          <w:bCs/>
          <w:sz w:val="28"/>
          <w:szCs w:val="28"/>
        </w:rPr>
        <w:lastRenderedPageBreak/>
        <w:t>Grids for Tiles (Part Four)</w:t>
      </w:r>
    </w:p>
    <w:p w14:paraId="0EAA3687" w14:textId="77777777" w:rsidR="000E051B" w:rsidRDefault="000E051B" w:rsidP="006A4E7C">
      <w:pPr>
        <w:rPr>
          <w:rFonts w:cstheme="minorHAnsi"/>
          <w:szCs w:val="24"/>
        </w:rPr>
      </w:pPr>
    </w:p>
    <w:tbl>
      <w:tblPr>
        <w:tblStyle w:val="TableGrid"/>
        <w:tblW w:w="0" w:type="auto"/>
        <w:jc w:val="center"/>
        <w:tblLook w:val="04A0" w:firstRow="1" w:lastRow="0" w:firstColumn="1" w:lastColumn="0" w:noHBand="0" w:noVBand="1"/>
      </w:tblPr>
      <w:tblGrid>
        <w:gridCol w:w="1531"/>
        <w:gridCol w:w="1531"/>
        <w:gridCol w:w="1531"/>
        <w:gridCol w:w="1531"/>
      </w:tblGrid>
      <w:tr w:rsidR="000E051B" w:rsidRPr="004D780B" w14:paraId="680A7FE1" w14:textId="77777777" w:rsidTr="00511D16">
        <w:trPr>
          <w:trHeight w:hRule="exact" w:val="1531"/>
          <w:jc w:val="center"/>
        </w:trPr>
        <w:tc>
          <w:tcPr>
            <w:tcW w:w="1531" w:type="dxa"/>
          </w:tcPr>
          <w:p w14:paraId="5D96FD47" w14:textId="77777777" w:rsidR="000E051B" w:rsidRPr="004D780B" w:rsidRDefault="000E051B" w:rsidP="00511D16">
            <w:pPr>
              <w:jc w:val="left"/>
            </w:pPr>
          </w:p>
        </w:tc>
        <w:tc>
          <w:tcPr>
            <w:tcW w:w="1531" w:type="dxa"/>
          </w:tcPr>
          <w:p w14:paraId="047F7F70" w14:textId="77777777" w:rsidR="000E051B" w:rsidRPr="004D780B" w:rsidRDefault="000E051B" w:rsidP="00511D16">
            <w:pPr>
              <w:jc w:val="left"/>
            </w:pPr>
          </w:p>
        </w:tc>
        <w:tc>
          <w:tcPr>
            <w:tcW w:w="1531" w:type="dxa"/>
          </w:tcPr>
          <w:p w14:paraId="2A489BB8" w14:textId="77777777" w:rsidR="000E051B" w:rsidRPr="004D780B" w:rsidRDefault="000E051B" w:rsidP="00511D16">
            <w:pPr>
              <w:jc w:val="left"/>
            </w:pPr>
          </w:p>
        </w:tc>
        <w:tc>
          <w:tcPr>
            <w:tcW w:w="1531" w:type="dxa"/>
          </w:tcPr>
          <w:p w14:paraId="3E8AA5E1" w14:textId="77777777" w:rsidR="000E051B" w:rsidRPr="004D780B" w:rsidRDefault="000E051B" w:rsidP="00511D16">
            <w:pPr>
              <w:jc w:val="left"/>
            </w:pPr>
          </w:p>
        </w:tc>
      </w:tr>
      <w:tr w:rsidR="000E051B" w:rsidRPr="004D780B" w14:paraId="7B788947" w14:textId="77777777" w:rsidTr="00511D16">
        <w:trPr>
          <w:trHeight w:hRule="exact" w:val="1531"/>
          <w:jc w:val="center"/>
        </w:trPr>
        <w:tc>
          <w:tcPr>
            <w:tcW w:w="1531" w:type="dxa"/>
          </w:tcPr>
          <w:p w14:paraId="75D8BE17" w14:textId="77777777" w:rsidR="000E051B" w:rsidRPr="004D780B" w:rsidRDefault="000E051B" w:rsidP="00511D16">
            <w:pPr>
              <w:jc w:val="left"/>
            </w:pPr>
          </w:p>
        </w:tc>
        <w:tc>
          <w:tcPr>
            <w:tcW w:w="1531" w:type="dxa"/>
          </w:tcPr>
          <w:p w14:paraId="17017304" w14:textId="77777777" w:rsidR="000E051B" w:rsidRPr="004D780B" w:rsidRDefault="000E051B" w:rsidP="00511D16">
            <w:pPr>
              <w:jc w:val="left"/>
            </w:pPr>
          </w:p>
        </w:tc>
        <w:tc>
          <w:tcPr>
            <w:tcW w:w="1531" w:type="dxa"/>
          </w:tcPr>
          <w:p w14:paraId="2DA62144" w14:textId="77777777" w:rsidR="000E051B" w:rsidRPr="004D780B" w:rsidRDefault="000E051B" w:rsidP="00511D16">
            <w:pPr>
              <w:jc w:val="left"/>
            </w:pPr>
          </w:p>
        </w:tc>
        <w:tc>
          <w:tcPr>
            <w:tcW w:w="1531" w:type="dxa"/>
          </w:tcPr>
          <w:p w14:paraId="59570C1D" w14:textId="77777777" w:rsidR="000E051B" w:rsidRPr="004D780B" w:rsidRDefault="000E051B" w:rsidP="00511D16">
            <w:pPr>
              <w:jc w:val="left"/>
            </w:pPr>
          </w:p>
        </w:tc>
      </w:tr>
      <w:tr w:rsidR="000E051B" w:rsidRPr="004D780B" w14:paraId="25351EA6" w14:textId="77777777" w:rsidTr="00511D16">
        <w:trPr>
          <w:trHeight w:hRule="exact" w:val="1531"/>
          <w:jc w:val="center"/>
        </w:trPr>
        <w:tc>
          <w:tcPr>
            <w:tcW w:w="1531" w:type="dxa"/>
          </w:tcPr>
          <w:p w14:paraId="5A375357" w14:textId="77777777" w:rsidR="000E051B" w:rsidRPr="004D780B" w:rsidRDefault="000E051B" w:rsidP="00511D16">
            <w:pPr>
              <w:jc w:val="left"/>
            </w:pPr>
          </w:p>
        </w:tc>
        <w:tc>
          <w:tcPr>
            <w:tcW w:w="1531" w:type="dxa"/>
          </w:tcPr>
          <w:p w14:paraId="178515D6" w14:textId="77777777" w:rsidR="000E051B" w:rsidRPr="004D780B" w:rsidRDefault="000E051B" w:rsidP="00511D16">
            <w:pPr>
              <w:jc w:val="left"/>
            </w:pPr>
          </w:p>
        </w:tc>
        <w:tc>
          <w:tcPr>
            <w:tcW w:w="1531" w:type="dxa"/>
          </w:tcPr>
          <w:p w14:paraId="67A3756D" w14:textId="77777777" w:rsidR="000E051B" w:rsidRPr="004D780B" w:rsidRDefault="000E051B" w:rsidP="00511D16">
            <w:pPr>
              <w:jc w:val="left"/>
            </w:pPr>
          </w:p>
        </w:tc>
        <w:tc>
          <w:tcPr>
            <w:tcW w:w="1531" w:type="dxa"/>
          </w:tcPr>
          <w:p w14:paraId="04DCC9C4" w14:textId="77777777" w:rsidR="000E051B" w:rsidRPr="004D780B" w:rsidRDefault="000E051B" w:rsidP="00511D16">
            <w:pPr>
              <w:jc w:val="left"/>
            </w:pPr>
          </w:p>
        </w:tc>
      </w:tr>
    </w:tbl>
    <w:p w14:paraId="01E593DC" w14:textId="77777777" w:rsidR="000E051B" w:rsidRDefault="000E051B" w:rsidP="000E051B"/>
    <w:p w14:paraId="5F661252" w14:textId="77777777" w:rsidR="000E051B" w:rsidRDefault="000E051B" w:rsidP="000E051B"/>
    <w:p w14:paraId="69D9C4DB" w14:textId="77777777" w:rsidR="000E051B" w:rsidRDefault="000E051B" w:rsidP="000E051B"/>
    <w:tbl>
      <w:tblPr>
        <w:tblStyle w:val="TableGrid"/>
        <w:tblW w:w="0" w:type="auto"/>
        <w:jc w:val="center"/>
        <w:tblLook w:val="04A0" w:firstRow="1" w:lastRow="0" w:firstColumn="1" w:lastColumn="0" w:noHBand="0" w:noVBand="1"/>
      </w:tblPr>
      <w:tblGrid>
        <w:gridCol w:w="1531"/>
        <w:gridCol w:w="1531"/>
        <w:gridCol w:w="1531"/>
        <w:gridCol w:w="1531"/>
      </w:tblGrid>
      <w:tr w:rsidR="000E051B" w14:paraId="3A893A56" w14:textId="77777777" w:rsidTr="00511D16">
        <w:trPr>
          <w:trHeight w:hRule="exact" w:val="1531"/>
          <w:jc w:val="center"/>
        </w:trPr>
        <w:tc>
          <w:tcPr>
            <w:tcW w:w="1531" w:type="dxa"/>
          </w:tcPr>
          <w:p w14:paraId="6261FA12" w14:textId="77777777" w:rsidR="000E051B" w:rsidRDefault="000E051B" w:rsidP="00511D16">
            <w:pPr>
              <w:rPr>
                <w:rFonts w:cstheme="minorHAnsi"/>
                <w:szCs w:val="24"/>
              </w:rPr>
            </w:pPr>
          </w:p>
        </w:tc>
        <w:tc>
          <w:tcPr>
            <w:tcW w:w="1531" w:type="dxa"/>
          </w:tcPr>
          <w:p w14:paraId="63C36FAF" w14:textId="77777777" w:rsidR="000E051B" w:rsidRDefault="000E051B" w:rsidP="00511D16">
            <w:pPr>
              <w:rPr>
                <w:rFonts w:cstheme="minorHAnsi"/>
                <w:szCs w:val="24"/>
              </w:rPr>
            </w:pPr>
          </w:p>
        </w:tc>
        <w:tc>
          <w:tcPr>
            <w:tcW w:w="1531" w:type="dxa"/>
          </w:tcPr>
          <w:p w14:paraId="5BA08309" w14:textId="77777777" w:rsidR="000E051B" w:rsidRDefault="000E051B" w:rsidP="00511D16">
            <w:pPr>
              <w:rPr>
                <w:rFonts w:cstheme="minorHAnsi"/>
                <w:szCs w:val="24"/>
              </w:rPr>
            </w:pPr>
          </w:p>
        </w:tc>
        <w:tc>
          <w:tcPr>
            <w:tcW w:w="1531" w:type="dxa"/>
          </w:tcPr>
          <w:p w14:paraId="37CFD0C7" w14:textId="77777777" w:rsidR="000E051B" w:rsidRDefault="000E051B" w:rsidP="00511D16">
            <w:pPr>
              <w:rPr>
                <w:rFonts w:cstheme="minorHAnsi"/>
                <w:szCs w:val="24"/>
              </w:rPr>
            </w:pPr>
          </w:p>
        </w:tc>
      </w:tr>
      <w:tr w:rsidR="000E051B" w14:paraId="0E1752BB" w14:textId="77777777" w:rsidTr="00511D16">
        <w:trPr>
          <w:trHeight w:hRule="exact" w:val="1531"/>
          <w:jc w:val="center"/>
        </w:trPr>
        <w:tc>
          <w:tcPr>
            <w:tcW w:w="1531" w:type="dxa"/>
          </w:tcPr>
          <w:p w14:paraId="3D8FB921" w14:textId="77777777" w:rsidR="000E051B" w:rsidRDefault="000E051B" w:rsidP="00511D16">
            <w:pPr>
              <w:rPr>
                <w:rFonts w:cstheme="minorHAnsi"/>
                <w:szCs w:val="24"/>
              </w:rPr>
            </w:pPr>
          </w:p>
        </w:tc>
        <w:tc>
          <w:tcPr>
            <w:tcW w:w="1531" w:type="dxa"/>
          </w:tcPr>
          <w:p w14:paraId="4DBDF031" w14:textId="77777777" w:rsidR="000E051B" w:rsidRDefault="000E051B" w:rsidP="00511D16">
            <w:pPr>
              <w:rPr>
                <w:rFonts w:cstheme="minorHAnsi"/>
                <w:szCs w:val="24"/>
              </w:rPr>
            </w:pPr>
          </w:p>
        </w:tc>
        <w:tc>
          <w:tcPr>
            <w:tcW w:w="1531" w:type="dxa"/>
          </w:tcPr>
          <w:p w14:paraId="0AB47367" w14:textId="77777777" w:rsidR="000E051B" w:rsidRDefault="000E051B" w:rsidP="00511D16">
            <w:pPr>
              <w:rPr>
                <w:rFonts w:cstheme="minorHAnsi"/>
                <w:szCs w:val="24"/>
              </w:rPr>
            </w:pPr>
          </w:p>
        </w:tc>
        <w:tc>
          <w:tcPr>
            <w:tcW w:w="1531" w:type="dxa"/>
          </w:tcPr>
          <w:p w14:paraId="47BBE399" w14:textId="77777777" w:rsidR="000E051B" w:rsidRDefault="000E051B" w:rsidP="00511D16">
            <w:pPr>
              <w:rPr>
                <w:rFonts w:cstheme="minorHAnsi"/>
                <w:szCs w:val="24"/>
              </w:rPr>
            </w:pPr>
          </w:p>
        </w:tc>
      </w:tr>
      <w:tr w:rsidR="000E051B" w14:paraId="7863C281" w14:textId="77777777" w:rsidTr="00511D16">
        <w:trPr>
          <w:trHeight w:hRule="exact" w:val="1531"/>
          <w:jc w:val="center"/>
        </w:trPr>
        <w:tc>
          <w:tcPr>
            <w:tcW w:w="1531" w:type="dxa"/>
          </w:tcPr>
          <w:p w14:paraId="2FCD83DC" w14:textId="77777777" w:rsidR="000E051B" w:rsidRDefault="000E051B" w:rsidP="00511D16">
            <w:pPr>
              <w:rPr>
                <w:rFonts w:cstheme="minorHAnsi"/>
                <w:szCs w:val="24"/>
              </w:rPr>
            </w:pPr>
          </w:p>
        </w:tc>
        <w:tc>
          <w:tcPr>
            <w:tcW w:w="1531" w:type="dxa"/>
          </w:tcPr>
          <w:p w14:paraId="7A48640A" w14:textId="77777777" w:rsidR="000E051B" w:rsidRDefault="000E051B" w:rsidP="00511D16">
            <w:pPr>
              <w:rPr>
                <w:rFonts w:cstheme="minorHAnsi"/>
                <w:szCs w:val="24"/>
              </w:rPr>
            </w:pPr>
          </w:p>
        </w:tc>
        <w:tc>
          <w:tcPr>
            <w:tcW w:w="1531" w:type="dxa"/>
          </w:tcPr>
          <w:p w14:paraId="4632BAA9" w14:textId="77777777" w:rsidR="000E051B" w:rsidRDefault="000E051B" w:rsidP="00511D16">
            <w:pPr>
              <w:rPr>
                <w:rFonts w:cstheme="minorHAnsi"/>
                <w:szCs w:val="24"/>
              </w:rPr>
            </w:pPr>
          </w:p>
        </w:tc>
        <w:tc>
          <w:tcPr>
            <w:tcW w:w="1531" w:type="dxa"/>
          </w:tcPr>
          <w:p w14:paraId="232FB5F2" w14:textId="77777777" w:rsidR="000E051B" w:rsidRDefault="000E051B" w:rsidP="00511D16">
            <w:pPr>
              <w:rPr>
                <w:rFonts w:cstheme="minorHAnsi"/>
                <w:szCs w:val="24"/>
              </w:rPr>
            </w:pPr>
          </w:p>
        </w:tc>
      </w:tr>
    </w:tbl>
    <w:p w14:paraId="2629B48B" w14:textId="77777777" w:rsidR="000E051B" w:rsidRDefault="000E051B" w:rsidP="000E051B"/>
    <w:p w14:paraId="5451B4EE" w14:textId="77777777" w:rsidR="000E051B" w:rsidRPr="003B3097" w:rsidRDefault="000E051B" w:rsidP="006A4E7C">
      <w:pPr>
        <w:rPr>
          <w:rFonts w:cstheme="minorHAnsi"/>
          <w:szCs w:val="24"/>
        </w:rPr>
      </w:pPr>
    </w:p>
    <w:sectPr w:rsidR="000E051B" w:rsidRPr="003B30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D679C"/>
    <w:multiLevelType w:val="hybridMultilevel"/>
    <w:tmpl w:val="2ABCEA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AEC12E1"/>
    <w:multiLevelType w:val="hybridMultilevel"/>
    <w:tmpl w:val="FFA04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06986852">
    <w:abstractNumId w:val="1"/>
  </w:num>
  <w:num w:numId="2" w16cid:durableId="633095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1DD"/>
    <w:rsid w:val="0003004D"/>
    <w:rsid w:val="000340F9"/>
    <w:rsid w:val="000C725D"/>
    <w:rsid w:val="000D294F"/>
    <w:rsid w:val="000E051B"/>
    <w:rsid w:val="001204E7"/>
    <w:rsid w:val="00200811"/>
    <w:rsid w:val="0030147E"/>
    <w:rsid w:val="003A4536"/>
    <w:rsid w:val="003B3097"/>
    <w:rsid w:val="003B7B15"/>
    <w:rsid w:val="003C3288"/>
    <w:rsid w:val="005E098B"/>
    <w:rsid w:val="005E3FE3"/>
    <w:rsid w:val="005F6CD4"/>
    <w:rsid w:val="006A4E7C"/>
    <w:rsid w:val="006B2C19"/>
    <w:rsid w:val="006F2ACF"/>
    <w:rsid w:val="007A41DD"/>
    <w:rsid w:val="007B7529"/>
    <w:rsid w:val="007D71EA"/>
    <w:rsid w:val="00804503"/>
    <w:rsid w:val="008A41C1"/>
    <w:rsid w:val="0092543C"/>
    <w:rsid w:val="009829DD"/>
    <w:rsid w:val="00A0441C"/>
    <w:rsid w:val="00A25169"/>
    <w:rsid w:val="00A32057"/>
    <w:rsid w:val="00A77A82"/>
    <w:rsid w:val="00B3376A"/>
    <w:rsid w:val="00BC7058"/>
    <w:rsid w:val="00BF4D0B"/>
    <w:rsid w:val="00C410F3"/>
    <w:rsid w:val="00C7314F"/>
    <w:rsid w:val="00C77695"/>
    <w:rsid w:val="00CA44E4"/>
    <w:rsid w:val="00CA4E67"/>
    <w:rsid w:val="00D7711F"/>
    <w:rsid w:val="00DA0084"/>
    <w:rsid w:val="00E654C9"/>
    <w:rsid w:val="00E875B5"/>
    <w:rsid w:val="00E9198D"/>
    <w:rsid w:val="00E940BE"/>
    <w:rsid w:val="00F009AC"/>
    <w:rsid w:val="00F434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41FA3"/>
  <w15:chartTrackingRefBased/>
  <w15:docId w15:val="{E5075DCD-06F5-40E4-8BD2-B8DD262A3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A82"/>
    <w:pPr>
      <w:jc w:val="both"/>
    </w:pPr>
    <w:rPr>
      <w:sz w:val="24"/>
    </w:rPr>
  </w:style>
  <w:style w:type="paragraph" w:styleId="Heading1">
    <w:name w:val="heading 1"/>
    <w:basedOn w:val="Heading2"/>
    <w:next w:val="Normal"/>
    <w:link w:val="Heading1Char"/>
    <w:uiPriority w:val="9"/>
    <w:qFormat/>
    <w:rsid w:val="00A77A82"/>
    <w:pPr>
      <w:outlineLvl w:val="0"/>
    </w:pPr>
    <w:rPr>
      <w:rFonts w:ascii="Candara" w:hAnsi="Candara"/>
      <w:i w:val="0"/>
      <w:sz w:val="32"/>
    </w:rPr>
  </w:style>
  <w:style w:type="paragraph" w:styleId="Heading2">
    <w:name w:val="heading 2"/>
    <w:basedOn w:val="Normal"/>
    <w:next w:val="Normal"/>
    <w:link w:val="Heading2Char"/>
    <w:uiPriority w:val="9"/>
    <w:unhideWhenUsed/>
    <w:qFormat/>
    <w:rsid w:val="00804503"/>
    <w:pPr>
      <w:keepNext/>
      <w:keepLines/>
      <w:spacing w:before="40" w:after="0"/>
      <w:jc w:val="center"/>
      <w:outlineLvl w:val="1"/>
    </w:pPr>
    <w:rPr>
      <w:rFonts w:asciiTheme="majorHAnsi" w:eastAsiaTheme="majorEastAsia" w:hAnsiTheme="majorHAnsi" w:cstheme="majorBidi"/>
      <w:b/>
      <w:i/>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A82"/>
    <w:rPr>
      <w:rFonts w:ascii="Candara" w:eastAsiaTheme="majorEastAsia" w:hAnsi="Candara" w:cstheme="majorBidi"/>
      <w:b/>
      <w:sz w:val="32"/>
      <w:szCs w:val="26"/>
    </w:rPr>
  </w:style>
  <w:style w:type="character" w:customStyle="1" w:styleId="Heading2Char">
    <w:name w:val="Heading 2 Char"/>
    <w:basedOn w:val="DefaultParagraphFont"/>
    <w:link w:val="Heading2"/>
    <w:uiPriority w:val="9"/>
    <w:rsid w:val="00804503"/>
    <w:rPr>
      <w:rFonts w:asciiTheme="majorHAnsi" w:eastAsiaTheme="majorEastAsia" w:hAnsiTheme="majorHAnsi" w:cstheme="majorBidi"/>
      <w:b/>
      <w:i/>
      <w:sz w:val="28"/>
      <w:szCs w:val="26"/>
    </w:rPr>
  </w:style>
  <w:style w:type="paragraph" w:styleId="Title">
    <w:name w:val="Title"/>
    <w:basedOn w:val="Normal"/>
    <w:next w:val="Normal"/>
    <w:link w:val="TitleChar"/>
    <w:uiPriority w:val="10"/>
    <w:qFormat/>
    <w:rsid w:val="00804503"/>
    <w:pPr>
      <w:spacing w:after="0" w:line="240" w:lineRule="auto"/>
      <w:contextualSpacing/>
      <w:jc w:val="center"/>
    </w:pPr>
    <w:rPr>
      <w:rFonts w:ascii="Candara" w:eastAsiaTheme="majorEastAsia" w:hAnsi="Candara" w:cstheme="majorBidi"/>
      <w:b/>
      <w:spacing w:val="-10"/>
      <w:kern w:val="28"/>
      <w:sz w:val="80"/>
      <w:szCs w:val="56"/>
    </w:rPr>
  </w:style>
  <w:style w:type="character" w:customStyle="1" w:styleId="TitleChar">
    <w:name w:val="Title Char"/>
    <w:basedOn w:val="DefaultParagraphFont"/>
    <w:link w:val="Title"/>
    <w:uiPriority w:val="10"/>
    <w:rsid w:val="00804503"/>
    <w:rPr>
      <w:rFonts w:ascii="Candara" w:eastAsiaTheme="majorEastAsia" w:hAnsi="Candara" w:cstheme="majorBidi"/>
      <w:b/>
      <w:spacing w:val="-10"/>
      <w:kern w:val="28"/>
      <w:sz w:val="80"/>
      <w:szCs w:val="56"/>
    </w:rPr>
  </w:style>
  <w:style w:type="character" w:styleId="Hyperlink">
    <w:name w:val="Hyperlink"/>
    <w:basedOn w:val="DefaultParagraphFont"/>
    <w:uiPriority w:val="99"/>
    <w:unhideWhenUsed/>
    <w:rsid w:val="0003004D"/>
    <w:rPr>
      <w:color w:val="0563C1" w:themeColor="hyperlink"/>
      <w:u w:val="single"/>
    </w:rPr>
  </w:style>
  <w:style w:type="character" w:styleId="UnresolvedMention">
    <w:name w:val="Unresolved Mention"/>
    <w:basedOn w:val="DefaultParagraphFont"/>
    <w:uiPriority w:val="99"/>
    <w:semiHidden/>
    <w:unhideWhenUsed/>
    <w:rsid w:val="0003004D"/>
    <w:rPr>
      <w:color w:val="605E5C"/>
      <w:shd w:val="clear" w:color="auto" w:fill="E1DFDD"/>
    </w:rPr>
  </w:style>
  <w:style w:type="paragraph" w:styleId="ListParagraph">
    <w:name w:val="List Paragraph"/>
    <w:basedOn w:val="Normal"/>
    <w:uiPriority w:val="34"/>
    <w:qFormat/>
    <w:rsid w:val="00E940BE"/>
    <w:pPr>
      <w:ind w:left="720"/>
      <w:contextualSpacing/>
    </w:pPr>
  </w:style>
  <w:style w:type="table" w:styleId="TableGrid">
    <w:name w:val="Table Grid"/>
    <w:basedOn w:val="TableNormal"/>
    <w:uiPriority w:val="39"/>
    <w:rsid w:val="00BC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7B752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81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842</TotalTime>
  <Pages>4</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Hurst</dc:creator>
  <cp:keywords/>
  <dc:description/>
  <cp:lastModifiedBy>Chris Hurst</cp:lastModifiedBy>
  <cp:revision>49</cp:revision>
  <cp:lastPrinted>2022-06-21T09:59:00Z</cp:lastPrinted>
  <dcterms:created xsi:type="dcterms:W3CDTF">2022-02-02T09:10:00Z</dcterms:created>
  <dcterms:modified xsi:type="dcterms:W3CDTF">2026-08-17T02:47:00Z</dcterms:modified>
</cp:coreProperties>
</file>